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2A4D" w14:textId="4AF8F910" w:rsidR="003A0B0C" w:rsidRDefault="000126AB" w:rsidP="00D068D3">
      <w:pPr>
        <w:tabs>
          <w:tab w:val="left" w:pos="9312"/>
          <w:tab w:val="left" w:pos="9360"/>
        </w:tabs>
        <w:spacing w:before="0" w:after="0" w:line="240" w:lineRule="auto"/>
      </w:pPr>
      <w:r>
        <w:tab/>
      </w:r>
      <w:r w:rsidR="00D068D3">
        <w:tab/>
      </w:r>
    </w:p>
    <w:p w14:paraId="616C843E" w14:textId="77777777" w:rsidR="003A0B0C" w:rsidRDefault="003A0B0C">
      <w:pPr>
        <w:spacing w:before="0" w:after="0" w:line="240" w:lineRule="auto"/>
      </w:pPr>
    </w:p>
    <w:p w14:paraId="5361A067" w14:textId="77777777" w:rsidR="00B43635" w:rsidRDefault="00B43635" w:rsidP="000D111F">
      <w:pPr>
        <w:tabs>
          <w:tab w:val="left" w:pos="9690"/>
        </w:tabs>
        <w:spacing w:before="0" w:after="0" w:line="240" w:lineRule="auto"/>
        <w:rPr>
          <w:b/>
          <w:bCs/>
          <w:color w:val="C00000"/>
          <w:sz w:val="32"/>
          <w:szCs w:val="32"/>
        </w:rPr>
      </w:pPr>
    </w:p>
    <w:p w14:paraId="13EBE3B7" w14:textId="7752CD3C" w:rsidR="00B51C3A" w:rsidRPr="000D66B8" w:rsidRDefault="00C70F94" w:rsidP="000D66B8">
      <w:pPr>
        <w:pStyle w:val="Heading1"/>
        <w:rPr>
          <w:rStyle w:val="eop"/>
        </w:rPr>
      </w:pPr>
      <w:r w:rsidRPr="000D66B8">
        <w:rPr>
          <w:rStyle w:val="eop"/>
        </w:rPr>
        <w:t xml:space="preserve">Self-Guided </w:t>
      </w:r>
      <w:r w:rsidR="004D1167">
        <w:rPr>
          <w:rStyle w:val="eop"/>
        </w:rPr>
        <w:t>Activity</w:t>
      </w:r>
    </w:p>
    <w:p w14:paraId="648D635E" w14:textId="77777777" w:rsidR="000D66B8" w:rsidRDefault="000D66B8" w:rsidP="00B51C3A">
      <w:pPr>
        <w:pStyle w:val="paragraph"/>
        <w:spacing w:before="0" w:beforeAutospacing="0" w:after="0" w:afterAutospacing="0"/>
        <w:textAlignment w:val="baseline"/>
        <w:rPr>
          <w:rStyle w:val="eop"/>
          <w:rFonts w:ascii="Kandal Book" w:hAnsi="Kandal Book" w:cs="Segoe UI"/>
          <w:sz w:val="20"/>
          <w:szCs w:val="20"/>
        </w:rPr>
      </w:pPr>
    </w:p>
    <w:p w14:paraId="7867388A" w14:textId="71E6319B" w:rsidR="00F93BBE" w:rsidRDefault="00F93BBE" w:rsidP="00FF2D58">
      <w:pPr>
        <w:rPr>
          <w:rStyle w:val="eop"/>
          <w:rFonts w:cs="Segoe UI"/>
        </w:rPr>
      </w:pPr>
      <w:r w:rsidRPr="0E535D1D">
        <w:rPr>
          <w:rStyle w:val="eop"/>
          <w:rFonts w:cs="Segoe UI"/>
        </w:rPr>
        <w:t xml:space="preserve">Please use this checklist to guide you as you explore and learn </w:t>
      </w:r>
      <w:r w:rsidR="00EA7EDE">
        <w:rPr>
          <w:rStyle w:val="eop"/>
          <w:rFonts w:cs="Segoe UI"/>
        </w:rPr>
        <w:t>Stratus</w:t>
      </w:r>
      <w:r w:rsidRPr="0E535D1D">
        <w:rPr>
          <w:rStyle w:val="eop"/>
          <w:rFonts w:cs="Segoe UI"/>
        </w:rPr>
        <w:t xml:space="preserve"> during the month of June.</w:t>
      </w:r>
    </w:p>
    <w:p w14:paraId="167F40AB" w14:textId="650AE863" w:rsidR="00F93BBE" w:rsidRDefault="00F93BBE" w:rsidP="00FF2D58">
      <w:pPr>
        <w:rPr>
          <w:rStyle w:val="eop"/>
          <w:rFonts w:cs="Segoe UI"/>
        </w:rPr>
      </w:pPr>
      <w:r w:rsidRPr="00B17E28">
        <w:rPr>
          <w:rStyle w:val="eop"/>
          <w:rFonts w:cs="Segoe UI"/>
          <w:b/>
          <w:bCs/>
        </w:rPr>
        <w:t>Remember:</w:t>
      </w:r>
      <w:r>
        <w:rPr>
          <w:rStyle w:val="eop"/>
          <w:rFonts w:cs="Segoe UI"/>
        </w:rPr>
        <w:t xml:space="preserve">  You are in a </w:t>
      </w:r>
      <w:r w:rsidRPr="00B17E28">
        <w:rPr>
          <w:rStyle w:val="eop"/>
          <w:rFonts w:cs="Segoe UI"/>
          <w:i/>
          <w:iCs/>
        </w:rPr>
        <w:t>practice environment</w:t>
      </w:r>
      <w:r>
        <w:rPr>
          <w:rStyle w:val="eop"/>
          <w:rFonts w:cs="Segoe UI"/>
        </w:rPr>
        <w:t>.  Please know:</w:t>
      </w:r>
    </w:p>
    <w:p w14:paraId="470FC328" w14:textId="7E43CC2A" w:rsidR="00F93BBE" w:rsidRPr="00B17E28" w:rsidRDefault="00F93BBE" w:rsidP="00B17E28">
      <w:pPr>
        <w:pStyle w:val="ListParagraph"/>
        <w:numPr>
          <w:ilvl w:val="0"/>
          <w:numId w:val="36"/>
        </w:numPr>
        <w:rPr>
          <w:rStyle w:val="eop"/>
          <w:rFonts w:cs="Segoe UI"/>
        </w:rPr>
      </w:pPr>
      <w:r w:rsidRPr="235C8BB2">
        <w:rPr>
          <w:rStyle w:val="eop"/>
          <w:rFonts w:cs="Segoe UI"/>
        </w:rPr>
        <w:t xml:space="preserve">The data in this environment is a </w:t>
      </w:r>
      <w:r w:rsidR="00261ABC" w:rsidRPr="235C8BB2">
        <w:rPr>
          <w:rStyle w:val="eop"/>
          <w:rFonts w:cs="Segoe UI"/>
        </w:rPr>
        <w:t>snapshot</w:t>
      </w:r>
      <w:r w:rsidRPr="235C8BB2">
        <w:rPr>
          <w:rStyle w:val="eop"/>
          <w:rFonts w:cs="Segoe UI"/>
        </w:rPr>
        <w:t xml:space="preserve"> as of </w:t>
      </w:r>
      <w:r w:rsidR="00261ABC">
        <w:rPr>
          <w:rStyle w:val="eop"/>
          <w:rFonts w:cs="Segoe UI"/>
        </w:rPr>
        <w:t>February 2022</w:t>
      </w:r>
      <w:r w:rsidRPr="235C8BB2">
        <w:rPr>
          <w:rStyle w:val="eop"/>
          <w:rFonts w:cs="Segoe UI"/>
        </w:rPr>
        <w:t xml:space="preserve">, so any </w:t>
      </w:r>
      <w:r w:rsidR="009D7357">
        <w:rPr>
          <w:rStyle w:val="eop"/>
          <w:rFonts w:cs="Segoe UI"/>
        </w:rPr>
        <w:t xml:space="preserve">recent </w:t>
      </w:r>
      <w:r w:rsidRPr="235C8BB2">
        <w:rPr>
          <w:rStyle w:val="eop"/>
          <w:rFonts w:cs="Segoe UI"/>
        </w:rPr>
        <w:t xml:space="preserve">changes in your data will not be represented in this version of </w:t>
      </w:r>
      <w:r w:rsidR="00EA7EDE">
        <w:rPr>
          <w:rStyle w:val="eop"/>
          <w:rFonts w:cs="Segoe UI"/>
        </w:rPr>
        <w:t>Stratus</w:t>
      </w:r>
      <w:r w:rsidRPr="235C8BB2">
        <w:rPr>
          <w:rStyle w:val="eop"/>
          <w:rFonts w:cs="Segoe UI"/>
        </w:rPr>
        <w:t>.</w:t>
      </w:r>
    </w:p>
    <w:p w14:paraId="7F2A7889" w14:textId="6BA3271A" w:rsidR="00F93BBE" w:rsidRPr="00B17E28" w:rsidRDefault="00F93BBE" w:rsidP="00B17E28">
      <w:pPr>
        <w:pStyle w:val="ListParagraph"/>
        <w:numPr>
          <w:ilvl w:val="0"/>
          <w:numId w:val="36"/>
        </w:numPr>
        <w:rPr>
          <w:rStyle w:val="eop"/>
          <w:rFonts w:cs="Segoe UI"/>
        </w:rPr>
      </w:pPr>
      <w:r w:rsidRPr="235C8BB2">
        <w:rPr>
          <w:rStyle w:val="eop"/>
          <w:rFonts w:cs="Segoe UI"/>
        </w:rPr>
        <w:t xml:space="preserve">The actions you take here will not be saved in the production environment.  For example, </w:t>
      </w:r>
      <w:r w:rsidR="001649B2">
        <w:rPr>
          <w:rStyle w:val="eop"/>
          <w:rFonts w:cs="Segoe UI"/>
        </w:rPr>
        <w:t>account coding</w:t>
      </w:r>
      <w:r w:rsidR="00B30F8F">
        <w:rPr>
          <w:rStyle w:val="eop"/>
          <w:rFonts w:cs="Segoe UI"/>
        </w:rPr>
        <w:t xml:space="preserve"> that is added</w:t>
      </w:r>
      <w:r w:rsidR="001649B2">
        <w:rPr>
          <w:rStyle w:val="eop"/>
          <w:rFonts w:cs="Segoe UI"/>
        </w:rPr>
        <w:t xml:space="preserve"> to invoices now will n</w:t>
      </w:r>
      <w:r w:rsidR="00B30F8F">
        <w:rPr>
          <w:rStyle w:val="eop"/>
          <w:rFonts w:cs="Segoe UI"/>
        </w:rPr>
        <w:t xml:space="preserve">ot </w:t>
      </w:r>
      <w:r w:rsidR="006C5375">
        <w:rPr>
          <w:rStyle w:val="eop"/>
          <w:rFonts w:cs="Segoe UI"/>
        </w:rPr>
        <w:t>be transferred to the production environment</w:t>
      </w:r>
      <w:r w:rsidR="00C677EA">
        <w:rPr>
          <w:rStyle w:val="eop"/>
          <w:rFonts w:cs="Segoe UI"/>
        </w:rPr>
        <w:t xml:space="preserve"> </w:t>
      </w:r>
      <w:r w:rsidR="004C6481" w:rsidRPr="235C8BB2">
        <w:rPr>
          <w:rStyle w:val="eop"/>
          <w:rFonts w:cs="Segoe UI"/>
        </w:rPr>
        <w:t xml:space="preserve">when </w:t>
      </w:r>
      <w:r w:rsidR="00EA7EDE">
        <w:rPr>
          <w:rStyle w:val="eop"/>
          <w:rFonts w:cs="Segoe UI"/>
        </w:rPr>
        <w:t>Stratus</w:t>
      </w:r>
      <w:r w:rsidR="004C6481" w:rsidRPr="235C8BB2">
        <w:rPr>
          <w:rStyle w:val="eop"/>
          <w:rFonts w:cs="Segoe UI"/>
        </w:rPr>
        <w:t xml:space="preserve"> launches on July </w:t>
      </w:r>
      <w:r w:rsidR="00D647E1">
        <w:rPr>
          <w:rStyle w:val="eop"/>
          <w:rFonts w:cs="Segoe UI"/>
        </w:rPr>
        <w:t>11</w:t>
      </w:r>
      <w:r w:rsidR="004C6481" w:rsidRPr="235C8BB2">
        <w:rPr>
          <w:rStyle w:val="eop"/>
          <w:rFonts w:cs="Segoe UI"/>
        </w:rPr>
        <w:t>.</w:t>
      </w:r>
    </w:p>
    <w:p w14:paraId="11614FEF" w14:textId="2E7D1B02" w:rsidR="004C6481" w:rsidRDefault="004C6481" w:rsidP="00B17E28">
      <w:pPr>
        <w:pStyle w:val="ListParagraph"/>
        <w:numPr>
          <w:ilvl w:val="0"/>
          <w:numId w:val="36"/>
        </w:numPr>
        <w:rPr>
          <w:rStyle w:val="eop"/>
          <w:rFonts w:cs="Segoe UI"/>
        </w:rPr>
      </w:pPr>
      <w:r w:rsidRPr="0E535D1D">
        <w:rPr>
          <w:rStyle w:val="eop"/>
          <w:rFonts w:cs="Segoe UI"/>
        </w:rPr>
        <w:t xml:space="preserve">Use this </w:t>
      </w:r>
      <w:r w:rsidRPr="0E535D1D">
        <w:rPr>
          <w:rStyle w:val="eop"/>
          <w:rFonts w:cs="Segoe UI"/>
          <w:i/>
          <w:iCs/>
        </w:rPr>
        <w:t>Self-Guided Activity</w:t>
      </w:r>
      <w:r w:rsidRPr="0E535D1D">
        <w:rPr>
          <w:rStyle w:val="eop"/>
          <w:rFonts w:cs="Segoe UI"/>
        </w:rPr>
        <w:t xml:space="preserve"> list to explore as much or as little of </w:t>
      </w:r>
      <w:r w:rsidR="00EA7EDE">
        <w:rPr>
          <w:rStyle w:val="eop"/>
          <w:rFonts w:cs="Segoe UI"/>
        </w:rPr>
        <w:t>Stratus</w:t>
      </w:r>
      <w:r w:rsidRPr="0E535D1D">
        <w:rPr>
          <w:rStyle w:val="eop"/>
          <w:rFonts w:cs="Segoe UI"/>
        </w:rPr>
        <w:t xml:space="preserve"> as you need to be successful.</w:t>
      </w:r>
    </w:p>
    <w:p w14:paraId="6C596CA9" w14:textId="77777777" w:rsidR="00613CCE" w:rsidRPr="00B17E28" w:rsidRDefault="00613CCE" w:rsidP="00613CCE">
      <w:pPr>
        <w:pStyle w:val="ListParagraph"/>
        <w:rPr>
          <w:rStyle w:val="eop"/>
          <w:rFonts w:cs="Segoe UI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76"/>
        <w:gridCol w:w="5313"/>
        <w:gridCol w:w="4901"/>
      </w:tblGrid>
      <w:tr w:rsidR="00D11658" w14:paraId="57040378" w14:textId="77777777" w:rsidTr="00D11658">
        <w:trPr>
          <w:trHeight w:val="575"/>
        </w:trPr>
        <w:tc>
          <w:tcPr>
            <w:tcW w:w="10790" w:type="dxa"/>
            <w:gridSpan w:val="3"/>
            <w:shd w:val="clear" w:color="auto" w:fill="E7E6E6" w:themeFill="background2"/>
          </w:tcPr>
          <w:p w14:paraId="6E6C97AF" w14:textId="1AC05D35" w:rsidR="00D11658" w:rsidRPr="00613CCE" w:rsidRDefault="00D11658" w:rsidP="00613CC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General Navigation</w:t>
            </w:r>
          </w:p>
        </w:tc>
      </w:tr>
      <w:tr w:rsidR="00D0256E" w14:paraId="5E0E4713" w14:textId="77777777" w:rsidTr="245CDED4">
        <w:trPr>
          <w:trHeight w:val="1050"/>
        </w:trPr>
        <w:tc>
          <w:tcPr>
            <w:tcW w:w="576" w:type="dxa"/>
            <w:shd w:val="clear" w:color="auto" w:fill="E7E6E6" w:themeFill="background2"/>
          </w:tcPr>
          <w:p w14:paraId="4D50F7AA" w14:textId="63F3CDC3" w:rsidR="00EB0442" w:rsidRDefault="19D4D0AE" w:rsidP="19D4D0AE">
            <w:pPr>
              <w:rPr>
                <w:rFonts w:eastAsia="Calibri" w:cs="Arial"/>
              </w:rPr>
            </w:pPr>
            <w:r>
              <w:rPr>
                <w:noProof/>
              </w:rPr>
              <w:drawing>
                <wp:inline distT="0" distB="0" distL="0" distR="0" wp14:anchorId="73CBA1FA" wp14:editId="2EC65321">
                  <wp:extent cx="228600" cy="228600"/>
                  <wp:effectExtent l="0" t="0" r="0" b="0"/>
                  <wp:docPr id="125374231" name="Picture 125374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3" w:type="dxa"/>
            <w:shd w:val="clear" w:color="auto" w:fill="E7E6E6" w:themeFill="background2"/>
          </w:tcPr>
          <w:p w14:paraId="363A1FAE" w14:textId="30F627F5" w:rsidR="00EB0442" w:rsidRPr="00613CCE" w:rsidRDefault="00613CCE" w:rsidP="00613CCE">
            <w:pPr>
              <w:jc w:val="center"/>
              <w:rPr>
                <w:b/>
                <w:bCs/>
                <w:sz w:val="36"/>
                <w:szCs w:val="36"/>
              </w:rPr>
            </w:pPr>
            <w:r w:rsidRPr="00613CCE">
              <w:rPr>
                <w:b/>
                <w:bCs/>
                <w:sz w:val="36"/>
                <w:szCs w:val="36"/>
              </w:rPr>
              <w:t>Action</w:t>
            </w:r>
          </w:p>
        </w:tc>
        <w:tc>
          <w:tcPr>
            <w:tcW w:w="4901" w:type="dxa"/>
            <w:shd w:val="clear" w:color="auto" w:fill="E7E6E6" w:themeFill="background2"/>
          </w:tcPr>
          <w:p w14:paraId="6EDE37C4" w14:textId="66F8A40C" w:rsidR="00EB0442" w:rsidRPr="00613CCE" w:rsidRDefault="00613CCE" w:rsidP="00613CCE">
            <w:pPr>
              <w:jc w:val="center"/>
              <w:rPr>
                <w:b/>
                <w:bCs/>
                <w:sz w:val="36"/>
                <w:szCs w:val="36"/>
              </w:rPr>
            </w:pPr>
            <w:r w:rsidRPr="00613CCE">
              <w:rPr>
                <w:b/>
                <w:bCs/>
                <w:sz w:val="36"/>
                <w:szCs w:val="36"/>
              </w:rPr>
              <w:t>Question/Notes</w:t>
            </w:r>
          </w:p>
        </w:tc>
      </w:tr>
      <w:tr w:rsidR="00D0256E" w14:paraId="469F389B" w14:textId="77777777" w:rsidTr="245CDED4">
        <w:tc>
          <w:tcPr>
            <w:tcW w:w="576" w:type="dxa"/>
          </w:tcPr>
          <w:p w14:paraId="64C97AE4" w14:textId="77777777" w:rsidR="00EB0442" w:rsidRPr="00613CCE" w:rsidRDefault="00EB0442" w:rsidP="00FF2D58">
            <w:pPr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14:paraId="207C789D" w14:textId="51CB2799" w:rsidR="00EB0442" w:rsidRPr="00F54865" w:rsidRDefault="00613CCE" w:rsidP="00FF2D58">
            <w:r>
              <w:t>Find two ways to</w:t>
            </w:r>
            <w:r w:rsidR="00F21400">
              <w:t xml:space="preserve"> receive notifications</w:t>
            </w:r>
            <w:r w:rsidR="00BE436E">
              <w:t xml:space="preserve"> </w:t>
            </w:r>
            <w:r w:rsidR="00216167">
              <w:rPr>
                <w:noProof/>
              </w:rPr>
              <w:drawing>
                <wp:inline distT="0" distB="0" distL="0" distR="0" wp14:anchorId="74478EA4" wp14:editId="394E6147">
                  <wp:extent cx="205740" cy="205740"/>
                  <wp:effectExtent l="0" t="0" r="3810" b="3810"/>
                  <wp:docPr id="10" name="Graphic 10" descr="Ring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1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F0047">
              <w:t xml:space="preserve"> </w:t>
            </w:r>
            <w:r w:rsidR="00F4092D">
              <w:rPr>
                <w:noProof/>
              </w:rPr>
              <w:drawing>
                <wp:inline distT="0" distB="0" distL="0" distR="0" wp14:anchorId="273BDB58" wp14:editId="7F2A4DCB">
                  <wp:extent cx="295275" cy="220345"/>
                  <wp:effectExtent l="0" t="0" r="9525" b="8255"/>
                  <wp:docPr id="9" name="Graphic 9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9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295275" cy="220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14:paraId="622BD535" w14:textId="3A11423F" w:rsidR="00EB0442" w:rsidRPr="00F54865" w:rsidRDefault="00EB0442" w:rsidP="00FF2D58"/>
        </w:tc>
      </w:tr>
      <w:tr w:rsidR="00D0256E" w14:paraId="74F174E9" w14:textId="77777777" w:rsidTr="245CDED4">
        <w:tc>
          <w:tcPr>
            <w:tcW w:w="576" w:type="dxa"/>
          </w:tcPr>
          <w:p w14:paraId="654B70CB" w14:textId="77777777" w:rsidR="00EB0442" w:rsidRPr="00613CCE" w:rsidRDefault="00EB0442" w:rsidP="00FF2D58">
            <w:pPr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14:paraId="1A32F776" w14:textId="614566E5" w:rsidR="00EB0442" w:rsidRPr="00F54865" w:rsidRDefault="00F54865" w:rsidP="00FF2D58">
            <w:r w:rsidRPr="00F54865">
              <w:t xml:space="preserve">Click the Home button </w:t>
            </w:r>
            <w:r w:rsidR="00BC090D">
              <w:rPr>
                <w:noProof/>
              </w:rPr>
              <w:drawing>
                <wp:inline distT="0" distB="0" distL="0" distR="0" wp14:anchorId="7DDC97BC" wp14:editId="31420B99">
                  <wp:extent cx="273368" cy="213360"/>
                  <wp:effectExtent l="0" t="0" r="0" b="0"/>
                  <wp:docPr id="297205864" name="Graphic 5" descr="Hom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8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54865">
              <w:t>to return to your landing page</w:t>
            </w:r>
          </w:p>
        </w:tc>
        <w:tc>
          <w:tcPr>
            <w:tcW w:w="4901" w:type="dxa"/>
          </w:tcPr>
          <w:p w14:paraId="304C29EF" w14:textId="77777777" w:rsidR="00EB0442" w:rsidRPr="00F54865" w:rsidRDefault="00EB0442" w:rsidP="00FF2D58"/>
        </w:tc>
      </w:tr>
      <w:tr w:rsidR="00D0256E" w14:paraId="3494F185" w14:textId="77777777" w:rsidTr="245CDED4">
        <w:tc>
          <w:tcPr>
            <w:tcW w:w="576" w:type="dxa"/>
          </w:tcPr>
          <w:p w14:paraId="6E1F0C99" w14:textId="77777777" w:rsidR="00EB0442" w:rsidRPr="00613CCE" w:rsidRDefault="00EB0442" w:rsidP="00FF2D58">
            <w:pPr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14:paraId="64F36D9F" w14:textId="0E72C261" w:rsidR="00C805E5" w:rsidRDefault="235C8BB2" w:rsidP="235C8BB2">
            <w:r>
              <w:t xml:space="preserve">Two ways to return to the </w:t>
            </w:r>
            <w:r w:rsidR="00EA7EDE">
              <w:t>Stratus</w:t>
            </w:r>
            <w:r>
              <w:t xml:space="preserve"> Home Page </w:t>
            </w:r>
            <w:r w:rsidR="00BC090D">
              <w:rPr>
                <w:noProof/>
              </w:rPr>
              <w:drawing>
                <wp:inline distT="0" distB="0" distL="0" distR="0" wp14:anchorId="284D5C76" wp14:editId="51BA1413">
                  <wp:extent cx="273368" cy="213360"/>
                  <wp:effectExtent l="0" t="0" r="0" b="0"/>
                  <wp:docPr id="5" name="Graphic 5" descr="Hom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8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333076" w14:textId="420BE986" w:rsidR="00EB0442" w:rsidRPr="00F54865" w:rsidRDefault="235C8BB2" w:rsidP="235C8BB2">
            <w:pPr>
              <w:rPr>
                <w:rFonts w:eastAsia="Calibri" w:cs="Arial"/>
              </w:rPr>
            </w:pPr>
            <w:r>
              <w:t xml:space="preserve">and </w:t>
            </w:r>
            <w:r w:rsidR="00F232CB" w:rsidRPr="00F232CB">
              <w:rPr>
                <w:noProof/>
              </w:rPr>
              <w:drawing>
                <wp:inline distT="0" distB="0" distL="0" distR="0" wp14:anchorId="5E0A8F19" wp14:editId="4B54F3D8">
                  <wp:extent cx="716907" cy="259080"/>
                  <wp:effectExtent l="0" t="0" r="762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796" cy="266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14:paraId="1ED6E17B" w14:textId="54F12C5B" w:rsidR="00EB0442" w:rsidRPr="00F54865" w:rsidRDefault="00EB0442" w:rsidP="00FF2D58"/>
        </w:tc>
      </w:tr>
      <w:tr w:rsidR="00D0256E" w14:paraId="1D361B94" w14:textId="77777777" w:rsidTr="245CDED4">
        <w:tc>
          <w:tcPr>
            <w:tcW w:w="576" w:type="dxa"/>
          </w:tcPr>
          <w:p w14:paraId="510239E1" w14:textId="77777777" w:rsidR="00EB0442" w:rsidRPr="00613CCE" w:rsidRDefault="00EB0442" w:rsidP="00FF2D58">
            <w:pPr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14:paraId="5D736047" w14:textId="495CE282" w:rsidR="00EB0442" w:rsidRPr="00F54865" w:rsidRDefault="235C8BB2" w:rsidP="235C8BB2">
            <w:pPr>
              <w:rPr>
                <w:rFonts w:eastAsia="Calibri" w:cs="Arial"/>
              </w:rPr>
            </w:pPr>
            <w:r w:rsidRPr="235C8BB2">
              <w:rPr>
                <w:rFonts w:eastAsia="Calibri" w:cs="Arial"/>
              </w:rPr>
              <w:t>Use the</w:t>
            </w:r>
            <w:r w:rsidR="00D33EF7">
              <w:rPr>
                <w:noProof/>
              </w:rPr>
              <w:drawing>
                <wp:inline distT="0" distB="0" distL="0" distR="0" wp14:anchorId="1D7EBD59" wp14:editId="7B8E7814">
                  <wp:extent cx="236220" cy="236220"/>
                  <wp:effectExtent l="0" t="0" r="0" b="0"/>
                  <wp:docPr id="6" name="Graphic 6" descr="Sta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6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35C8BB2">
              <w:rPr>
                <w:rFonts w:eastAsia="Calibri" w:cs="Arial"/>
              </w:rPr>
              <w:t xml:space="preserve"> to find and save </w:t>
            </w:r>
            <w:r w:rsidRPr="235C8BB2">
              <w:rPr>
                <w:rFonts w:eastAsia="Calibri" w:cs="Arial"/>
                <w:i/>
                <w:iCs/>
              </w:rPr>
              <w:t>favorites</w:t>
            </w:r>
            <w:r w:rsidRPr="235C8BB2">
              <w:rPr>
                <w:rFonts w:eastAsia="Calibri" w:cs="Arial"/>
              </w:rPr>
              <w:t xml:space="preserve"> and recent navigation</w:t>
            </w:r>
          </w:p>
        </w:tc>
        <w:tc>
          <w:tcPr>
            <w:tcW w:w="4901" w:type="dxa"/>
          </w:tcPr>
          <w:p w14:paraId="2E416115" w14:textId="6FF25564" w:rsidR="00EB0442" w:rsidRPr="00F54865" w:rsidRDefault="00EB0442" w:rsidP="00FF2D58"/>
        </w:tc>
      </w:tr>
      <w:tr w:rsidR="00D0256E" w14:paraId="3288D4B6" w14:textId="77777777" w:rsidTr="245CDED4">
        <w:tc>
          <w:tcPr>
            <w:tcW w:w="576" w:type="dxa"/>
          </w:tcPr>
          <w:p w14:paraId="60E95E69" w14:textId="77777777" w:rsidR="00525971" w:rsidRPr="00613CCE" w:rsidRDefault="00525971" w:rsidP="00FF2D58">
            <w:pPr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14:paraId="73D7D575" w14:textId="5E2B618D" w:rsidR="00525971" w:rsidRPr="00F54865" w:rsidRDefault="235C8BB2" w:rsidP="235C8BB2">
            <w:pPr>
              <w:rPr>
                <w:rFonts w:eastAsia="Calibri" w:cs="Arial"/>
              </w:rPr>
            </w:pPr>
            <w:r>
              <w:t xml:space="preserve">Click the </w:t>
            </w:r>
            <w:r w:rsidR="00D33EF7">
              <w:rPr>
                <w:rFonts w:eastAsia="Calibri" w:cs="Arial"/>
                <w:noProof/>
              </w:rPr>
              <w:drawing>
                <wp:inline distT="0" distB="0" distL="0" distR="0" wp14:anchorId="414A3F1B" wp14:editId="5863C354">
                  <wp:extent cx="213360" cy="213360"/>
                  <wp:effectExtent l="0" t="0" r="0" b="0"/>
                  <wp:docPr id="8" name="Graphic 8" descr="Flag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Flag outline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to </w:t>
            </w:r>
            <w:r w:rsidRPr="235C8BB2">
              <w:rPr>
                <w:i/>
                <w:iCs/>
              </w:rPr>
              <w:t>track tasks</w:t>
            </w:r>
          </w:p>
        </w:tc>
        <w:tc>
          <w:tcPr>
            <w:tcW w:w="4901" w:type="dxa"/>
          </w:tcPr>
          <w:p w14:paraId="3A24D840" w14:textId="3B41ECA0" w:rsidR="00525971" w:rsidRPr="00F54865" w:rsidRDefault="00525971" w:rsidP="235C8BB2"/>
        </w:tc>
      </w:tr>
      <w:tr w:rsidR="00D0256E" w14:paraId="435E071C" w14:textId="77777777" w:rsidTr="245CDED4">
        <w:tc>
          <w:tcPr>
            <w:tcW w:w="576" w:type="dxa"/>
          </w:tcPr>
          <w:p w14:paraId="46550C34" w14:textId="77777777" w:rsidR="00525971" w:rsidRPr="00613CCE" w:rsidRDefault="00525971" w:rsidP="00FF2D58">
            <w:pPr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14:paraId="47C208AC" w14:textId="0C6AB3EA" w:rsidR="00525971" w:rsidRPr="00F54865" w:rsidRDefault="235C8BB2" w:rsidP="235C8BB2">
            <w:pPr>
              <w:rPr>
                <w:rFonts w:eastAsia="Calibri" w:cs="Arial"/>
              </w:rPr>
            </w:pPr>
            <w:r>
              <w:t xml:space="preserve">Click </w:t>
            </w:r>
            <w:r w:rsidR="00D33EF7">
              <w:rPr>
                <w:rFonts w:eastAsia="Calibri" w:cs="Arial"/>
                <w:noProof/>
              </w:rPr>
              <w:drawing>
                <wp:inline distT="0" distB="0" distL="0" distR="0" wp14:anchorId="22A88F5A" wp14:editId="3790415E">
                  <wp:extent cx="205740" cy="205740"/>
                  <wp:effectExtent l="0" t="0" r="3810" b="3810"/>
                  <wp:docPr id="7" name="Graphic 7" descr="Ringe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Ringer outlin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to identify </w:t>
            </w:r>
            <w:r w:rsidRPr="235C8BB2">
              <w:rPr>
                <w:i/>
                <w:iCs/>
              </w:rPr>
              <w:t>things to do</w:t>
            </w:r>
          </w:p>
        </w:tc>
        <w:tc>
          <w:tcPr>
            <w:tcW w:w="4901" w:type="dxa"/>
          </w:tcPr>
          <w:p w14:paraId="79D389E5" w14:textId="77777777" w:rsidR="00525971" w:rsidRPr="00F54865" w:rsidRDefault="00525971" w:rsidP="00FF2D58"/>
        </w:tc>
      </w:tr>
      <w:tr w:rsidR="00D0256E" w14:paraId="2D67EB29" w14:textId="77777777" w:rsidTr="245CDED4">
        <w:tc>
          <w:tcPr>
            <w:tcW w:w="576" w:type="dxa"/>
          </w:tcPr>
          <w:p w14:paraId="09438CD3" w14:textId="77777777" w:rsidR="00525971" w:rsidRPr="00613CCE" w:rsidRDefault="00525971" w:rsidP="00FF2D58">
            <w:pPr>
              <w:rPr>
                <w:sz w:val="22"/>
                <w:szCs w:val="22"/>
              </w:rPr>
            </w:pPr>
          </w:p>
        </w:tc>
        <w:tc>
          <w:tcPr>
            <w:tcW w:w="5313" w:type="dxa"/>
          </w:tcPr>
          <w:p w14:paraId="7F7E3159" w14:textId="7484BE38" w:rsidR="00525971" w:rsidRPr="00F54865" w:rsidRDefault="235C8BB2" w:rsidP="235C8BB2">
            <w:r>
              <w:t xml:space="preserve">Click </w:t>
            </w:r>
            <w:r w:rsidR="00F2729C">
              <w:rPr>
                <w:noProof/>
              </w:rPr>
              <w:drawing>
                <wp:inline distT="0" distB="0" distL="0" distR="0" wp14:anchorId="23825C9D" wp14:editId="27C458F8">
                  <wp:extent cx="228600" cy="211597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28600" cy="211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for Settings, Action items, and Sign Out </w:t>
            </w:r>
          </w:p>
        </w:tc>
        <w:tc>
          <w:tcPr>
            <w:tcW w:w="4901" w:type="dxa"/>
          </w:tcPr>
          <w:p w14:paraId="2738141A" w14:textId="77777777" w:rsidR="00525971" w:rsidRPr="00F54865" w:rsidRDefault="00525971" w:rsidP="00FF2D58"/>
        </w:tc>
      </w:tr>
    </w:tbl>
    <w:p w14:paraId="00B5575E" w14:textId="77777777" w:rsidR="006531DE" w:rsidRDefault="006531DE">
      <w:r>
        <w:br w:type="page"/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76"/>
        <w:gridCol w:w="5313"/>
        <w:gridCol w:w="4901"/>
      </w:tblGrid>
      <w:tr w:rsidR="25E1F7D5" w14:paraId="425A5362" w14:textId="77777777" w:rsidTr="0696EBA2">
        <w:tc>
          <w:tcPr>
            <w:tcW w:w="10790" w:type="dxa"/>
            <w:gridSpan w:val="3"/>
            <w:shd w:val="clear" w:color="auto" w:fill="E7E6E6" w:themeFill="background2"/>
          </w:tcPr>
          <w:p w14:paraId="159C7E76" w14:textId="07C676CF" w:rsidR="198E1884" w:rsidRDefault="198E1884" w:rsidP="25E1F7D5">
            <w:pPr>
              <w:jc w:val="center"/>
              <w:rPr>
                <w:rFonts w:eastAsia="Calibri" w:cs="Arial"/>
                <w:b/>
                <w:bCs/>
              </w:rPr>
            </w:pPr>
            <w:r w:rsidRPr="25E1F7D5">
              <w:rPr>
                <w:b/>
                <w:bCs/>
                <w:sz w:val="36"/>
                <w:szCs w:val="36"/>
              </w:rPr>
              <w:lastRenderedPageBreak/>
              <w:t xml:space="preserve">Find the </w:t>
            </w:r>
            <w:r w:rsidRPr="009345F0">
              <w:rPr>
                <w:b/>
                <w:bCs/>
                <w:i/>
                <w:iCs/>
                <w:sz w:val="36"/>
                <w:szCs w:val="36"/>
              </w:rPr>
              <w:t>Payables</w:t>
            </w:r>
            <w:r w:rsidRPr="25E1F7D5">
              <w:rPr>
                <w:b/>
                <w:bCs/>
                <w:sz w:val="36"/>
                <w:szCs w:val="36"/>
              </w:rPr>
              <w:t xml:space="preserve"> </w:t>
            </w:r>
            <w:r w:rsidR="6DE91A51" w:rsidRPr="25E1F7D5">
              <w:rPr>
                <w:b/>
                <w:bCs/>
                <w:sz w:val="36"/>
                <w:szCs w:val="36"/>
              </w:rPr>
              <w:t>tile</w:t>
            </w:r>
          </w:p>
        </w:tc>
      </w:tr>
      <w:tr w:rsidR="25E1F7D5" w14:paraId="6CC11EEE" w14:textId="77777777" w:rsidTr="0696EBA2">
        <w:tc>
          <w:tcPr>
            <w:tcW w:w="576" w:type="dxa"/>
            <w:shd w:val="clear" w:color="auto" w:fill="E7E6E6" w:themeFill="background2"/>
          </w:tcPr>
          <w:p w14:paraId="28A44B62" w14:textId="6A64662D" w:rsidR="7370456D" w:rsidRDefault="7370456D" w:rsidP="25E1F7D5">
            <w:pPr>
              <w:rPr>
                <w:rFonts w:eastAsia="Calibri" w:cs="Arial"/>
              </w:rPr>
            </w:pPr>
            <w:r>
              <w:rPr>
                <w:noProof/>
              </w:rPr>
              <w:drawing>
                <wp:inline distT="0" distB="0" distL="0" distR="0" wp14:anchorId="44AEE906" wp14:editId="1CAE3F8A">
                  <wp:extent cx="180975" cy="180975"/>
                  <wp:effectExtent l="0" t="0" r="0" b="0"/>
                  <wp:docPr id="1349730863" name="Picture 125374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37423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3" w:type="dxa"/>
            <w:shd w:val="clear" w:color="auto" w:fill="E7E6E6" w:themeFill="background2"/>
          </w:tcPr>
          <w:p w14:paraId="78476DD7" w14:textId="551D60F4" w:rsidR="6144E685" w:rsidRDefault="6144E685" w:rsidP="25E1F7D5">
            <w:pPr>
              <w:jc w:val="center"/>
              <w:rPr>
                <w:b/>
                <w:bCs/>
                <w:sz w:val="36"/>
                <w:szCs w:val="36"/>
              </w:rPr>
            </w:pPr>
            <w:r w:rsidRPr="25E1F7D5">
              <w:rPr>
                <w:b/>
                <w:bCs/>
                <w:sz w:val="36"/>
                <w:szCs w:val="36"/>
              </w:rPr>
              <w:t>Action</w:t>
            </w:r>
          </w:p>
        </w:tc>
        <w:tc>
          <w:tcPr>
            <w:tcW w:w="4901" w:type="dxa"/>
            <w:shd w:val="clear" w:color="auto" w:fill="E7E6E6" w:themeFill="background2"/>
          </w:tcPr>
          <w:p w14:paraId="6038478B" w14:textId="10F7EE7C" w:rsidR="6144E685" w:rsidRDefault="6144E685" w:rsidP="25E1F7D5">
            <w:pPr>
              <w:jc w:val="center"/>
              <w:rPr>
                <w:rFonts w:eastAsia="Calibri" w:cs="Arial"/>
                <w:b/>
                <w:bCs/>
              </w:rPr>
            </w:pPr>
            <w:r w:rsidRPr="25E1F7D5">
              <w:rPr>
                <w:b/>
                <w:bCs/>
                <w:sz w:val="36"/>
                <w:szCs w:val="36"/>
              </w:rPr>
              <w:t>Question/Notes</w:t>
            </w:r>
          </w:p>
        </w:tc>
      </w:tr>
      <w:tr w:rsidR="25E1F7D5" w14:paraId="1FBC87B2" w14:textId="77777777" w:rsidTr="0696EBA2">
        <w:tc>
          <w:tcPr>
            <w:tcW w:w="576" w:type="dxa"/>
          </w:tcPr>
          <w:p w14:paraId="0D2A9DCC" w14:textId="3539DEEE" w:rsidR="25E1F7D5" w:rsidRPr="006E5940" w:rsidRDefault="25E1F7D5" w:rsidP="006E5940">
            <w:pPr>
              <w:spacing w:before="40" w:after="40"/>
            </w:pPr>
          </w:p>
        </w:tc>
        <w:tc>
          <w:tcPr>
            <w:tcW w:w="5313" w:type="dxa"/>
          </w:tcPr>
          <w:p w14:paraId="796137CF" w14:textId="78DACD0C" w:rsidR="25E1F7D5" w:rsidRPr="006E5940" w:rsidRDefault="7588BC1E" w:rsidP="006E5940">
            <w:pPr>
              <w:spacing w:before="40" w:after="40"/>
            </w:pPr>
            <w:r>
              <w:t>View Payables invoice (All Employees)</w:t>
            </w:r>
          </w:p>
        </w:tc>
        <w:tc>
          <w:tcPr>
            <w:tcW w:w="4901" w:type="dxa"/>
          </w:tcPr>
          <w:p w14:paraId="6B6FA20C" w14:textId="1076D2BC" w:rsidR="25E1F7D5" w:rsidRDefault="25E1F7D5" w:rsidP="25E1F7D5">
            <w:pPr>
              <w:rPr>
                <w:rFonts w:eastAsia="Calibri" w:cs="Arial"/>
              </w:rPr>
            </w:pPr>
          </w:p>
        </w:tc>
      </w:tr>
      <w:tr w:rsidR="25E1F7D5" w14:paraId="04277DB7" w14:textId="77777777" w:rsidTr="0696EBA2">
        <w:tc>
          <w:tcPr>
            <w:tcW w:w="576" w:type="dxa"/>
          </w:tcPr>
          <w:p w14:paraId="6C9CD55F" w14:textId="5910D9CD" w:rsidR="25E1F7D5" w:rsidRPr="006E5940" w:rsidRDefault="25E1F7D5" w:rsidP="006E5940">
            <w:pPr>
              <w:spacing w:before="40" w:after="40"/>
            </w:pPr>
          </w:p>
        </w:tc>
        <w:tc>
          <w:tcPr>
            <w:tcW w:w="5313" w:type="dxa"/>
          </w:tcPr>
          <w:p w14:paraId="1A60523B" w14:textId="518581CA" w:rsidR="25E1F7D5" w:rsidRPr="006E5940" w:rsidRDefault="7588BC1E" w:rsidP="006E5940">
            <w:pPr>
              <w:spacing w:before="40" w:after="40"/>
            </w:pPr>
            <w:r>
              <w:t>Account Coding Workflow - Complete Distribution (All Employees)</w:t>
            </w:r>
          </w:p>
        </w:tc>
        <w:tc>
          <w:tcPr>
            <w:tcW w:w="4901" w:type="dxa"/>
          </w:tcPr>
          <w:p w14:paraId="607289C6" w14:textId="0075D971" w:rsidR="25E1F7D5" w:rsidRDefault="25E1F7D5" w:rsidP="25E1F7D5">
            <w:pPr>
              <w:rPr>
                <w:rFonts w:eastAsia="Calibri" w:cs="Arial"/>
              </w:rPr>
            </w:pPr>
          </w:p>
        </w:tc>
      </w:tr>
      <w:tr w:rsidR="25E1F7D5" w14:paraId="437F5E6C" w14:textId="77777777" w:rsidTr="0696EBA2">
        <w:tc>
          <w:tcPr>
            <w:tcW w:w="576" w:type="dxa"/>
          </w:tcPr>
          <w:p w14:paraId="11BE03D1" w14:textId="2763459F" w:rsidR="25E1F7D5" w:rsidRPr="006E5940" w:rsidRDefault="25E1F7D5" w:rsidP="006E5940">
            <w:pPr>
              <w:spacing w:before="40" w:after="40"/>
            </w:pPr>
          </w:p>
        </w:tc>
        <w:tc>
          <w:tcPr>
            <w:tcW w:w="5313" w:type="dxa"/>
          </w:tcPr>
          <w:p w14:paraId="7918010C" w14:textId="182288B3" w:rsidR="25E1F7D5" w:rsidRPr="006E5940" w:rsidRDefault="08A68213" w:rsidP="006E5940">
            <w:pPr>
              <w:spacing w:before="40" w:after="40"/>
            </w:pPr>
            <w:r w:rsidRPr="006E5940">
              <w:t>Reject Invoice (Cost Center Manager/Financial Steward Only)</w:t>
            </w:r>
          </w:p>
        </w:tc>
        <w:tc>
          <w:tcPr>
            <w:tcW w:w="4901" w:type="dxa"/>
          </w:tcPr>
          <w:p w14:paraId="31F184B4" w14:textId="6A1C09B6" w:rsidR="25E1F7D5" w:rsidRDefault="25E1F7D5" w:rsidP="25E1F7D5">
            <w:pPr>
              <w:rPr>
                <w:rFonts w:eastAsia="Calibri" w:cs="Arial"/>
              </w:rPr>
            </w:pPr>
          </w:p>
        </w:tc>
      </w:tr>
      <w:tr w:rsidR="25E1F7D5" w14:paraId="1C7F813E" w14:textId="77777777" w:rsidTr="0696EBA2">
        <w:tc>
          <w:tcPr>
            <w:tcW w:w="576" w:type="dxa"/>
          </w:tcPr>
          <w:p w14:paraId="74C29E9C" w14:textId="08370659" w:rsidR="25E1F7D5" w:rsidRPr="006E5940" w:rsidRDefault="25E1F7D5" w:rsidP="006E5940">
            <w:pPr>
              <w:spacing w:before="40" w:after="40"/>
            </w:pPr>
          </w:p>
        </w:tc>
        <w:tc>
          <w:tcPr>
            <w:tcW w:w="5313" w:type="dxa"/>
          </w:tcPr>
          <w:p w14:paraId="6698E1FA" w14:textId="7C3CF277" w:rsidR="25E1F7D5" w:rsidRPr="006E5940" w:rsidRDefault="7588BC1E" w:rsidP="006E5940">
            <w:pPr>
              <w:spacing w:before="40" w:after="40"/>
            </w:pPr>
            <w:r>
              <w:t>Approve invoice (Cost Center Manager/Financial Steward Only)</w:t>
            </w:r>
          </w:p>
        </w:tc>
        <w:tc>
          <w:tcPr>
            <w:tcW w:w="4901" w:type="dxa"/>
          </w:tcPr>
          <w:p w14:paraId="03B2AF07" w14:textId="483AEF22" w:rsidR="25E1F7D5" w:rsidRDefault="25E1F7D5" w:rsidP="25E1F7D5">
            <w:pPr>
              <w:rPr>
                <w:rFonts w:eastAsia="Calibri" w:cs="Arial"/>
              </w:rPr>
            </w:pPr>
          </w:p>
        </w:tc>
      </w:tr>
      <w:tr w:rsidR="25E1F7D5" w14:paraId="6ACABD38" w14:textId="77777777" w:rsidTr="0696EBA2">
        <w:tc>
          <w:tcPr>
            <w:tcW w:w="576" w:type="dxa"/>
          </w:tcPr>
          <w:p w14:paraId="0686053F" w14:textId="10710A8F" w:rsidR="25E1F7D5" w:rsidRPr="006E5940" w:rsidRDefault="25E1F7D5" w:rsidP="006E5940">
            <w:pPr>
              <w:spacing w:before="40" w:after="40"/>
            </w:pPr>
          </w:p>
        </w:tc>
        <w:tc>
          <w:tcPr>
            <w:tcW w:w="5313" w:type="dxa"/>
          </w:tcPr>
          <w:p w14:paraId="49B1EF27" w14:textId="22F95330" w:rsidR="25E1F7D5" w:rsidRPr="006E5940" w:rsidRDefault="7588BC1E" w:rsidP="006E5940">
            <w:pPr>
              <w:spacing w:before="40" w:after="40"/>
            </w:pPr>
            <w:r>
              <w:t>Add Comments and/or Attachments (All Employees)</w:t>
            </w:r>
          </w:p>
        </w:tc>
        <w:tc>
          <w:tcPr>
            <w:tcW w:w="4901" w:type="dxa"/>
          </w:tcPr>
          <w:p w14:paraId="7E3CFA02" w14:textId="61647C95" w:rsidR="25E1F7D5" w:rsidRDefault="25E1F7D5" w:rsidP="25E1F7D5">
            <w:pPr>
              <w:rPr>
                <w:rFonts w:eastAsia="Calibri" w:cs="Arial"/>
              </w:rPr>
            </w:pPr>
          </w:p>
        </w:tc>
      </w:tr>
      <w:tr w:rsidR="0061088B" w14:paraId="3957EBED" w14:textId="77777777" w:rsidTr="0696EBA2">
        <w:tc>
          <w:tcPr>
            <w:tcW w:w="576" w:type="dxa"/>
          </w:tcPr>
          <w:p w14:paraId="59CF26AE" w14:textId="77777777" w:rsidR="0061088B" w:rsidRPr="006E5940" w:rsidRDefault="0061088B" w:rsidP="006E5940">
            <w:pPr>
              <w:spacing w:before="40" w:after="40"/>
            </w:pPr>
          </w:p>
        </w:tc>
        <w:tc>
          <w:tcPr>
            <w:tcW w:w="5313" w:type="dxa"/>
          </w:tcPr>
          <w:p w14:paraId="7B0BC589" w14:textId="6D668C97" w:rsidR="0061088B" w:rsidRDefault="00646BA5" w:rsidP="006E5940">
            <w:pPr>
              <w:spacing w:before="40" w:after="40"/>
            </w:pPr>
            <w:r>
              <w:t>Research payments</w:t>
            </w:r>
          </w:p>
        </w:tc>
        <w:tc>
          <w:tcPr>
            <w:tcW w:w="4901" w:type="dxa"/>
          </w:tcPr>
          <w:p w14:paraId="0DA6214B" w14:textId="77777777" w:rsidR="0061088B" w:rsidRDefault="0061088B" w:rsidP="25E1F7D5">
            <w:pPr>
              <w:rPr>
                <w:rFonts w:eastAsia="Calibri" w:cs="Arial"/>
              </w:rPr>
            </w:pPr>
          </w:p>
        </w:tc>
      </w:tr>
    </w:tbl>
    <w:p w14:paraId="665E594B" w14:textId="77777777" w:rsidR="00D11658" w:rsidRDefault="00D11658"/>
    <w:p w14:paraId="61944D6D" w14:textId="14965598" w:rsidR="58C1571E" w:rsidRPr="00D11658" w:rsidRDefault="008273E1">
      <w:r w:rsidRPr="00C577CD">
        <w:rPr>
          <w:b/>
          <w:bCs/>
          <w:sz w:val="28"/>
          <w:szCs w:val="28"/>
        </w:rPr>
        <w:t>Overall Questions</w:t>
      </w:r>
      <w:r w:rsidR="00C577CD" w:rsidRPr="00C577CD">
        <w:rPr>
          <w:b/>
          <w:bCs/>
          <w:sz w:val="28"/>
          <w:szCs w:val="28"/>
        </w:rPr>
        <w:t>/Comments:</w:t>
      </w:r>
    </w:p>
    <w:p w14:paraId="30574837" w14:textId="594426CC" w:rsidR="000D66B8" w:rsidRDefault="000D66B8" w:rsidP="00FF2D58">
      <w:pPr>
        <w:rPr>
          <w:rFonts w:ascii="Segoe UI" w:hAnsi="Segoe UI"/>
          <w:sz w:val="18"/>
          <w:szCs w:val="18"/>
        </w:rPr>
      </w:pPr>
    </w:p>
    <w:p w14:paraId="26913B13" w14:textId="77777777" w:rsidR="000D66B8" w:rsidRDefault="000D66B8" w:rsidP="0696EB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0D66B8" w:rsidSect="005A257D">
      <w:headerReference w:type="default" r:id="rId24"/>
      <w:footerReference w:type="default" r:id="rId25"/>
      <w:headerReference w:type="first" r:id="rId26"/>
      <w:footerReference w:type="first" r:id="rId27"/>
      <w:pgSz w:w="12240" w:h="15840"/>
      <w:pgMar w:top="0" w:right="720" w:bottom="14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2DA1" w14:textId="77777777" w:rsidR="00544007" w:rsidRDefault="00544007" w:rsidP="00B028D5">
      <w:r>
        <w:separator/>
      </w:r>
    </w:p>
  </w:endnote>
  <w:endnote w:type="continuationSeparator" w:id="0">
    <w:p w14:paraId="61582448" w14:textId="77777777" w:rsidR="00544007" w:rsidRDefault="00544007" w:rsidP="00B028D5">
      <w:r>
        <w:continuationSeparator/>
      </w:r>
    </w:p>
  </w:endnote>
  <w:endnote w:type="continuationNotice" w:id="1">
    <w:p w14:paraId="55A056D2" w14:textId="77777777" w:rsidR="00544007" w:rsidRDefault="0054400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Medium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Book">
    <w:altName w:val="Cambria"/>
    <w:panose1 w:val="020600030605030202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Kandal Medium">
    <w:panose1 w:val="020606030605030202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Semibold">
    <w:altName w:val="Tahoma"/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35BC" w14:textId="77777777" w:rsidR="00312BD0" w:rsidRDefault="00471916" w:rsidP="00B028D5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3C438DF" wp14:editId="07777777">
              <wp:simplePos x="0" y="0"/>
              <wp:positionH relativeFrom="page">
                <wp:posOffset>1485900</wp:posOffset>
              </wp:positionH>
              <wp:positionV relativeFrom="page">
                <wp:posOffset>9486900</wp:posOffset>
              </wp:positionV>
              <wp:extent cx="5833872" cy="182880"/>
              <wp:effectExtent l="0" t="0" r="8255" b="762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3872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CF141D" w14:textId="61B091E5" w:rsidR="00471916" w:rsidRPr="00471916" w:rsidRDefault="005E0127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 w:rsidRPr="006A51BA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S</w:t>
                          </w:r>
                          <w:r w:rsidR="003F6CF5" w:rsidRPr="006A51BA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tratus</w:t>
                          </w:r>
                          <w:r w:rsidR="00471916" w:rsidRPr="0047191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71916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 University - 8000 York Rd, Towson MD 21252 - towson.edu/</w:t>
                          </w:r>
                          <w:r w:rsidR="003F6CF5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stratus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438DF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17pt;margin-top:747pt;width:459.35pt;height:14.4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" filled="f" stroked="f" strokeweight=".5pt">
              <v:textbox inset="0,0,0,0">
                <w:txbxContent>
                  <w:p w14:paraId="36CF141D" w14:textId="61B091E5" w:rsidR="00471916" w:rsidRPr="00471916" w:rsidRDefault="005E0127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 w:rsidRPr="006A51BA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S</w:t>
                    </w:r>
                    <w:r w:rsidR="003F6CF5" w:rsidRPr="006A51BA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tratus</w:t>
                    </w:r>
                    <w:r w:rsidR="00471916" w:rsidRPr="0047191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471916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 University - 8000 York Rd, Towson MD 21252 - towson.edu/</w:t>
                    </w:r>
                    <w:r w:rsidR="003F6CF5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stratus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B5CD" w14:textId="77777777" w:rsidR="002E246D" w:rsidRDefault="002E246D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F228BDC" wp14:editId="07777777">
              <wp:simplePos x="0" y="0"/>
              <wp:positionH relativeFrom="page">
                <wp:posOffset>457200</wp:posOffset>
              </wp:positionH>
              <wp:positionV relativeFrom="page">
                <wp:posOffset>9486900</wp:posOffset>
              </wp:positionV>
              <wp:extent cx="6858000" cy="32004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96CD88" w14:textId="7D1C3984" w:rsidR="00497F71" w:rsidRPr="00471916" w:rsidRDefault="00235642" w:rsidP="00497F71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  <w:r w:rsidRPr="00235642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Stratus</w:t>
                          </w:r>
                          <w:r w:rsidR="00497F71" w:rsidRPr="0047191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97F71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97F71" w:rsidRPr="00471916"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Towson University - 8000 York Rd, Towson MD 21252 - towson.edu/</w:t>
                          </w:r>
                          <w:r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  <w:t>stratus</w:t>
                          </w:r>
                        </w:p>
                        <w:p w14:paraId="3557D9DC" w14:textId="77777777" w:rsidR="002E246D" w:rsidRPr="00471916" w:rsidRDefault="002E246D" w:rsidP="00471916">
                          <w:pPr>
                            <w:pStyle w:val="DepartmentInfo"/>
                            <w:jc w:val="right"/>
                            <w:rPr>
                              <w:rFonts w:ascii="Kandal Book" w:hAnsi="Kandal Book"/>
                              <w:b w:val="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28BD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6pt;margin-top:747pt;width:540pt;height:25.2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" filled="f" stroked="f" strokeweight=".5pt">
              <v:textbox inset="0,0,0,0">
                <w:txbxContent>
                  <w:p w14:paraId="7596CD88" w14:textId="7D1C3984" w:rsidR="00497F71" w:rsidRPr="00471916" w:rsidRDefault="00235642" w:rsidP="00497F71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  <w:r w:rsidRPr="00235642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Stratus</w:t>
                    </w:r>
                    <w:r w:rsidR="00497F71" w:rsidRPr="00471916">
                      <w:rPr>
                        <w:sz w:val="16"/>
                        <w:szCs w:val="16"/>
                      </w:rPr>
                      <w:t xml:space="preserve"> </w:t>
                    </w:r>
                    <w:r w:rsidR="00497F71">
                      <w:rPr>
                        <w:sz w:val="16"/>
                        <w:szCs w:val="16"/>
                      </w:rPr>
                      <w:t xml:space="preserve"> </w:t>
                    </w:r>
                    <w:r w:rsidR="00497F71" w:rsidRPr="00471916"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Towson University - 8000 York Rd, Towson MD 21252 - towson.edu/</w:t>
                    </w:r>
                    <w:r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  <w:t>stratus</w:t>
                    </w:r>
                  </w:p>
                  <w:p w14:paraId="3557D9DC" w14:textId="77777777" w:rsidR="002E246D" w:rsidRPr="00471916" w:rsidRDefault="002E246D" w:rsidP="00471916">
                    <w:pPr>
                      <w:pStyle w:val="DepartmentInfo"/>
                      <w:jc w:val="right"/>
                      <w:rPr>
                        <w:rFonts w:ascii="Kandal Book" w:hAnsi="Kandal Book"/>
                        <w:b w:val="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1BBB" w14:textId="77777777" w:rsidR="00544007" w:rsidRDefault="00544007" w:rsidP="00B028D5">
      <w:r>
        <w:separator/>
      </w:r>
    </w:p>
  </w:footnote>
  <w:footnote w:type="continuationSeparator" w:id="0">
    <w:p w14:paraId="4F3BE763" w14:textId="77777777" w:rsidR="00544007" w:rsidRDefault="00544007" w:rsidP="00B028D5">
      <w:r>
        <w:continuationSeparator/>
      </w:r>
    </w:p>
  </w:footnote>
  <w:footnote w:type="continuationNotice" w:id="1">
    <w:p w14:paraId="5B376671" w14:textId="77777777" w:rsidR="00544007" w:rsidRDefault="0054400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FA65" w14:textId="77777777" w:rsidR="00312BD0" w:rsidRDefault="00312BD0" w:rsidP="00B028D5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0C621C7" wp14:editId="0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er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6261" w14:textId="77777777" w:rsidR="002E246D" w:rsidRDefault="002E246D">
    <w:pPr>
      <w:pStyle w:val="Header"/>
    </w:pPr>
  </w:p>
  <w:p w14:paraId="6C331294" w14:textId="77777777" w:rsidR="00F47D7B" w:rsidRDefault="00C6135F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0DA3A73" wp14:editId="07777777">
              <wp:simplePos x="0" y="0"/>
              <wp:positionH relativeFrom="column">
                <wp:posOffset>3118485</wp:posOffset>
              </wp:positionH>
              <wp:positionV relativeFrom="paragraph">
                <wp:posOffset>45000</wp:posOffset>
              </wp:positionV>
              <wp:extent cx="3720662" cy="561113"/>
              <wp:effectExtent l="0" t="0" r="63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0662" cy="5611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300800" w14:textId="2CB92EF4" w:rsidR="009F7A60" w:rsidRPr="007309C1" w:rsidRDefault="007309C1" w:rsidP="00C6135F">
                          <w:pPr>
                            <w:spacing w:before="0" w:after="0" w:line="240" w:lineRule="exact"/>
                            <w:jc w:val="right"/>
                            <w:rPr>
                              <w:rFonts w:ascii="Proxima Nova" w:hAnsi="Proxima Nova"/>
                              <w:b/>
                              <w:sz w:val="28"/>
                              <w:szCs w:val="28"/>
                            </w:rPr>
                          </w:pPr>
                          <w:r w:rsidRPr="007309C1">
                            <w:rPr>
                              <w:rFonts w:ascii="Proxima Nova" w:hAnsi="Proxima Nova"/>
                              <w:b/>
                              <w:sz w:val="28"/>
                              <w:szCs w:val="28"/>
                            </w:rPr>
                            <w:t xml:space="preserve">Self-Guided </w:t>
                          </w:r>
                          <w:r w:rsidR="004D1167">
                            <w:rPr>
                              <w:rFonts w:ascii="Proxima Nova" w:hAnsi="Proxima Nova"/>
                              <w:b/>
                              <w:sz w:val="28"/>
                              <w:szCs w:val="28"/>
                            </w:rPr>
                            <w:t>Activity</w:t>
                          </w:r>
                          <w:r w:rsidRPr="007309C1">
                            <w:rPr>
                              <w:rFonts w:ascii="Proxima Nova" w:hAnsi="Proxima Nova"/>
                              <w:b/>
                              <w:sz w:val="28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A3A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5.55pt;margin-top:3.55pt;width:292.95pt;height:44.2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" filled="f" stroked="f" strokeweight=".5pt">
              <v:textbox inset="0,0,0,0">
                <w:txbxContent>
                  <w:p w14:paraId="05300800" w14:textId="2CB92EF4" w:rsidR="009F7A60" w:rsidRPr="007309C1" w:rsidRDefault="007309C1" w:rsidP="00C6135F">
                    <w:pPr>
                      <w:spacing w:before="0" w:after="0" w:line="240" w:lineRule="exact"/>
                      <w:jc w:val="right"/>
                      <w:rPr>
                        <w:rFonts w:ascii="Proxima Nova" w:hAnsi="Proxima Nova"/>
                        <w:b/>
                        <w:sz w:val="28"/>
                        <w:szCs w:val="28"/>
                      </w:rPr>
                    </w:pPr>
                    <w:r w:rsidRPr="007309C1">
                      <w:rPr>
                        <w:rFonts w:ascii="Proxima Nova" w:hAnsi="Proxima Nova"/>
                        <w:b/>
                        <w:sz w:val="28"/>
                        <w:szCs w:val="28"/>
                      </w:rPr>
                      <w:t xml:space="preserve">Self-Guided </w:t>
                    </w:r>
                    <w:r w:rsidR="004D1167">
                      <w:rPr>
                        <w:rFonts w:ascii="Proxima Nova" w:hAnsi="Proxima Nova"/>
                        <w:b/>
                        <w:sz w:val="28"/>
                        <w:szCs w:val="28"/>
                      </w:rPr>
                      <w:t>Activity</w:t>
                    </w:r>
                    <w:r w:rsidRPr="007309C1">
                      <w:rPr>
                        <w:rFonts w:ascii="Proxima Nova" w:hAnsi="Proxima Nova"/>
                        <w:b/>
                        <w:sz w:val="28"/>
                        <w:szCs w:val="2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5A257D"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4A658DE" wp14:editId="07777777">
              <wp:simplePos x="0" y="0"/>
              <wp:positionH relativeFrom="column">
                <wp:posOffset>1533525</wp:posOffset>
              </wp:positionH>
              <wp:positionV relativeFrom="paragraph">
                <wp:posOffset>78659</wp:posOffset>
              </wp:positionV>
              <wp:extent cx="2224391" cy="447473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4391" cy="44747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448B8D" w14:textId="77777777" w:rsidR="007E0384" w:rsidRPr="007E0384" w:rsidRDefault="007E0384" w:rsidP="007E0384">
                          <w:pPr>
                            <w:spacing w:before="240" w:after="0"/>
                            <w:rPr>
                              <w:rFonts w:ascii="Proxima Nova" w:hAnsi="Proxima Nova"/>
                              <w:color w:val="333333"/>
                              <w:sz w:val="28"/>
                              <w:szCs w:val="28"/>
                            </w:rPr>
                          </w:pPr>
                          <w:r w:rsidRPr="007E0384">
                            <w:rPr>
                              <w:rFonts w:ascii="Proxima Nova" w:hAnsi="Proxima Nova"/>
                              <w:color w:val="333333"/>
                              <w:sz w:val="28"/>
                              <w:szCs w:val="28"/>
                            </w:rPr>
                            <w:t>STRA</w:t>
                          </w:r>
                          <w:r w:rsidRPr="007E0384">
                            <w:rPr>
                              <w:rFonts w:ascii="Proxima Nova" w:hAnsi="Proxima Nova"/>
                              <w:b/>
                              <w:color w:val="FFC00E"/>
                              <w:sz w:val="28"/>
                              <w:szCs w:val="28"/>
                            </w:rPr>
                            <w:t>TU</w:t>
                          </w:r>
                          <w:r w:rsidRPr="007E0384">
                            <w:rPr>
                              <w:rFonts w:ascii="Proxima Nova" w:hAnsi="Proxima Nova"/>
                              <w:color w:val="333333"/>
                              <w:sz w:val="28"/>
                              <w:szCs w:val="28"/>
                            </w:rPr>
                            <w:t>S</w:t>
                          </w:r>
                        </w:p>
                        <w:p w14:paraId="39AA6D79" w14:textId="77777777" w:rsidR="003A0B0C" w:rsidRPr="003A0B0C" w:rsidRDefault="003A0B0C" w:rsidP="003A0B0C">
                          <w:pPr>
                            <w:spacing w:before="0" w:after="0" w:line="240" w:lineRule="exact"/>
                            <w:rPr>
                              <w:rFonts w:ascii="Proxima Nova Semibold" w:hAnsi="Proxima Nova Semibold"/>
                              <w:b/>
                              <w:color w:val="3C3C3C"/>
                              <w:sz w:val="24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A658DE" id="Text Box 11" o:spid="_x0000_s1028" type="#_x0000_t202" style="position:absolute;margin-left:120.75pt;margin-top:6.2pt;width:175.15pt;height:3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" filled="f" stroked="f" strokeweight=".5pt">
              <v:textbox inset="0,0,0,0">
                <w:txbxContent>
                  <w:p w14:paraId="2D448B8D" w14:textId="77777777" w:rsidR="007E0384" w:rsidRPr="007E0384" w:rsidRDefault="007E0384" w:rsidP="007E0384">
                    <w:pPr>
                      <w:spacing w:before="240" w:after="0"/>
                      <w:rPr>
                        <w:rFonts w:ascii="Proxima Nova" w:hAnsi="Proxima Nova"/>
                        <w:color w:val="333333"/>
                        <w:sz w:val="28"/>
                        <w:szCs w:val="28"/>
                      </w:rPr>
                    </w:pPr>
                    <w:r w:rsidRPr="007E0384">
                      <w:rPr>
                        <w:rFonts w:ascii="Proxima Nova" w:hAnsi="Proxima Nova"/>
                        <w:color w:val="333333"/>
                        <w:sz w:val="28"/>
                        <w:szCs w:val="28"/>
                      </w:rPr>
                      <w:t>STRA</w:t>
                    </w:r>
                    <w:r w:rsidRPr="007E0384">
                      <w:rPr>
                        <w:rFonts w:ascii="Proxima Nova" w:hAnsi="Proxima Nova"/>
                        <w:b/>
                        <w:color w:val="FFC00E"/>
                        <w:sz w:val="28"/>
                        <w:szCs w:val="28"/>
                      </w:rPr>
                      <w:t>TU</w:t>
                    </w:r>
                    <w:r w:rsidRPr="007E0384">
                      <w:rPr>
                        <w:rFonts w:ascii="Proxima Nova" w:hAnsi="Proxima Nova"/>
                        <w:color w:val="333333"/>
                        <w:sz w:val="28"/>
                        <w:szCs w:val="28"/>
                      </w:rPr>
                      <w:t>S</w:t>
                    </w:r>
                  </w:p>
                  <w:p w14:paraId="39AA6D79" w14:textId="77777777" w:rsidR="003A0B0C" w:rsidRPr="003A0B0C" w:rsidRDefault="003A0B0C" w:rsidP="003A0B0C">
                    <w:pPr>
                      <w:spacing w:before="0" w:after="0" w:line="240" w:lineRule="exact"/>
                      <w:rPr>
                        <w:rFonts w:ascii="Proxima Nova Semibold" w:hAnsi="Proxima Nova Semibold"/>
                        <w:b/>
                        <w:color w:val="3C3C3C"/>
                        <w:sz w:val="24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F47D7B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4B71497F" wp14:editId="036126D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588"/>
    <w:multiLevelType w:val="hybridMultilevel"/>
    <w:tmpl w:val="E478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B70"/>
    <w:multiLevelType w:val="hybridMultilevel"/>
    <w:tmpl w:val="AA6E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3B6F"/>
    <w:multiLevelType w:val="multilevel"/>
    <w:tmpl w:val="AE28DE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BAF7545"/>
    <w:multiLevelType w:val="multilevel"/>
    <w:tmpl w:val="6EE6E0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47F0F01"/>
    <w:multiLevelType w:val="hybridMultilevel"/>
    <w:tmpl w:val="AD40F7C2"/>
    <w:lvl w:ilvl="0" w:tplc="7C9C11D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9160E"/>
    <w:multiLevelType w:val="hybridMultilevel"/>
    <w:tmpl w:val="725CD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BC7E24"/>
    <w:multiLevelType w:val="hybridMultilevel"/>
    <w:tmpl w:val="F1887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0095E"/>
    <w:multiLevelType w:val="hybridMultilevel"/>
    <w:tmpl w:val="FA4E17FC"/>
    <w:lvl w:ilvl="0" w:tplc="A67C5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0A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E5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E8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03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82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4B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EE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060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540A70"/>
    <w:multiLevelType w:val="hybridMultilevel"/>
    <w:tmpl w:val="40DE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452B3"/>
    <w:multiLevelType w:val="hybridMultilevel"/>
    <w:tmpl w:val="76D68CEC"/>
    <w:lvl w:ilvl="0" w:tplc="A544C190">
      <w:start w:val="1"/>
      <w:numFmt w:val="decimal"/>
      <w:lvlText w:val="%1."/>
      <w:lvlJc w:val="left"/>
      <w:pPr>
        <w:ind w:left="360" w:hanging="360"/>
      </w:pPr>
      <w:rPr>
        <w:rFonts w:ascii="Proxima Nova Medium" w:hAnsi="Proxima Nova Medium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0C6A85"/>
    <w:multiLevelType w:val="hybridMultilevel"/>
    <w:tmpl w:val="C742A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94A5D"/>
    <w:multiLevelType w:val="hybridMultilevel"/>
    <w:tmpl w:val="1DBC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C7ABE"/>
    <w:multiLevelType w:val="hybridMultilevel"/>
    <w:tmpl w:val="29A2A7E6"/>
    <w:lvl w:ilvl="0" w:tplc="94783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5018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8B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E8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88F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42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2C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05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03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4A7EAB"/>
    <w:multiLevelType w:val="hybridMultilevel"/>
    <w:tmpl w:val="71986ECE"/>
    <w:lvl w:ilvl="0" w:tplc="3572A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145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6C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288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647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29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E7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E6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23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62B5436"/>
    <w:multiLevelType w:val="hybridMultilevel"/>
    <w:tmpl w:val="C14E6C20"/>
    <w:lvl w:ilvl="0" w:tplc="9E661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A8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D0C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25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ED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921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48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569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24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BE2FC8"/>
    <w:multiLevelType w:val="multilevel"/>
    <w:tmpl w:val="79B6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8200F7"/>
    <w:multiLevelType w:val="hybridMultilevel"/>
    <w:tmpl w:val="FA2C3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404D8"/>
    <w:multiLevelType w:val="hybridMultilevel"/>
    <w:tmpl w:val="08EE1552"/>
    <w:lvl w:ilvl="0" w:tplc="51F6A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F62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C9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20A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82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0E9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4A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85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D47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26F50B8"/>
    <w:multiLevelType w:val="multilevel"/>
    <w:tmpl w:val="E39C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135473"/>
    <w:multiLevelType w:val="hybridMultilevel"/>
    <w:tmpl w:val="1EB8F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72436D"/>
    <w:multiLevelType w:val="hybridMultilevel"/>
    <w:tmpl w:val="DBE2E9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E02886"/>
    <w:multiLevelType w:val="hybridMultilevel"/>
    <w:tmpl w:val="B2A01390"/>
    <w:lvl w:ilvl="0" w:tplc="C778BC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124D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56CE1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D624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D076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16C74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B68C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8814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C68D3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2522C2"/>
    <w:multiLevelType w:val="hybridMultilevel"/>
    <w:tmpl w:val="39D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13B08"/>
    <w:multiLevelType w:val="hybridMultilevel"/>
    <w:tmpl w:val="E0F8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B1570"/>
    <w:multiLevelType w:val="hybridMultilevel"/>
    <w:tmpl w:val="5D2E1BC2"/>
    <w:lvl w:ilvl="0" w:tplc="5DCE3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DCC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8E2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6E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C3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2C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46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C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A6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3AA3E3C"/>
    <w:multiLevelType w:val="hybridMultilevel"/>
    <w:tmpl w:val="79649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A37D16"/>
    <w:multiLevelType w:val="hybridMultilevel"/>
    <w:tmpl w:val="5B36A9A4"/>
    <w:lvl w:ilvl="0" w:tplc="767CD6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1099C"/>
    <w:multiLevelType w:val="hybridMultilevel"/>
    <w:tmpl w:val="0232B5D6"/>
    <w:lvl w:ilvl="0" w:tplc="11C03AEC">
      <w:numFmt w:val="bullet"/>
      <w:lvlText w:val="•"/>
      <w:lvlJc w:val="left"/>
      <w:pPr>
        <w:ind w:left="720" w:hanging="360"/>
      </w:pPr>
      <w:rPr>
        <w:rFonts w:ascii="Kandal Book" w:eastAsiaTheme="minorHAnsi" w:hAnsi="Kandal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9C7B00"/>
    <w:multiLevelType w:val="hybridMultilevel"/>
    <w:tmpl w:val="1408F6BE"/>
    <w:lvl w:ilvl="0" w:tplc="95C2B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0AC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F4D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06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C2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B85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A8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6CC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42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FCA71F8"/>
    <w:multiLevelType w:val="hybridMultilevel"/>
    <w:tmpl w:val="AAC6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B766C0"/>
    <w:multiLevelType w:val="hybridMultilevel"/>
    <w:tmpl w:val="8AC08B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B80796"/>
    <w:multiLevelType w:val="hybridMultilevel"/>
    <w:tmpl w:val="4DBCB2DA"/>
    <w:lvl w:ilvl="0" w:tplc="307C742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22F6"/>
    <w:multiLevelType w:val="hybridMultilevel"/>
    <w:tmpl w:val="E258E5CA"/>
    <w:lvl w:ilvl="0" w:tplc="25BAA1D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10DA6"/>
    <w:multiLevelType w:val="multilevel"/>
    <w:tmpl w:val="B022B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B262EC0"/>
    <w:multiLevelType w:val="hybridMultilevel"/>
    <w:tmpl w:val="7B947BA8"/>
    <w:lvl w:ilvl="0" w:tplc="6DF0F74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65BE1"/>
    <w:multiLevelType w:val="hybridMultilevel"/>
    <w:tmpl w:val="0992A1AA"/>
    <w:lvl w:ilvl="0" w:tplc="6E96FD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AFA6FD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766EFD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A3E6E5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E02C8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9BCDD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7ECE5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2E4F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72A3B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429621975">
    <w:abstractNumId w:val="26"/>
  </w:num>
  <w:num w:numId="2" w16cid:durableId="986787942">
    <w:abstractNumId w:val="27"/>
  </w:num>
  <w:num w:numId="3" w16cid:durableId="1095975549">
    <w:abstractNumId w:val="35"/>
  </w:num>
  <w:num w:numId="4" w16cid:durableId="1069112513">
    <w:abstractNumId w:val="30"/>
  </w:num>
  <w:num w:numId="5" w16cid:durableId="1962493984">
    <w:abstractNumId w:val="9"/>
  </w:num>
  <w:num w:numId="6" w16cid:durableId="627005806">
    <w:abstractNumId w:val="4"/>
  </w:num>
  <w:num w:numId="7" w16cid:durableId="550266455">
    <w:abstractNumId w:val="22"/>
  </w:num>
  <w:num w:numId="8" w16cid:durableId="595526452">
    <w:abstractNumId w:val="32"/>
  </w:num>
  <w:num w:numId="9" w16cid:durableId="27923883">
    <w:abstractNumId w:val="34"/>
  </w:num>
  <w:num w:numId="10" w16cid:durableId="292911420">
    <w:abstractNumId w:val="31"/>
  </w:num>
  <w:num w:numId="11" w16cid:durableId="1146819787">
    <w:abstractNumId w:val="0"/>
  </w:num>
  <w:num w:numId="12" w16cid:durableId="52319532">
    <w:abstractNumId w:val="10"/>
  </w:num>
  <w:num w:numId="13" w16cid:durableId="1735271592">
    <w:abstractNumId w:val="1"/>
  </w:num>
  <w:num w:numId="14" w16cid:durableId="1299073515">
    <w:abstractNumId w:val="11"/>
  </w:num>
  <w:num w:numId="15" w16cid:durableId="2111002199">
    <w:abstractNumId w:val="16"/>
  </w:num>
  <w:num w:numId="16" w16cid:durableId="1964458619">
    <w:abstractNumId w:val="18"/>
  </w:num>
  <w:num w:numId="17" w16cid:durableId="1543519022">
    <w:abstractNumId w:val="17"/>
  </w:num>
  <w:num w:numId="18" w16cid:durableId="598638197">
    <w:abstractNumId w:val="13"/>
  </w:num>
  <w:num w:numId="19" w16cid:durableId="772629748">
    <w:abstractNumId w:val="28"/>
  </w:num>
  <w:num w:numId="20" w16cid:durableId="794063293">
    <w:abstractNumId w:val="14"/>
  </w:num>
  <w:num w:numId="21" w16cid:durableId="294918209">
    <w:abstractNumId w:val="24"/>
  </w:num>
  <w:num w:numId="22" w16cid:durableId="927806575">
    <w:abstractNumId w:val="7"/>
  </w:num>
  <w:num w:numId="23" w16cid:durableId="1844054797">
    <w:abstractNumId w:val="25"/>
  </w:num>
  <w:num w:numId="24" w16cid:durableId="328366703">
    <w:abstractNumId w:val="19"/>
  </w:num>
  <w:num w:numId="25" w16cid:durableId="980960099">
    <w:abstractNumId w:val="5"/>
  </w:num>
  <w:num w:numId="26" w16cid:durableId="1401950812">
    <w:abstractNumId w:val="6"/>
  </w:num>
  <w:num w:numId="27" w16cid:durableId="1995059157">
    <w:abstractNumId w:val="12"/>
  </w:num>
  <w:num w:numId="28" w16cid:durableId="1835680498">
    <w:abstractNumId w:val="21"/>
  </w:num>
  <w:num w:numId="29" w16cid:durableId="552275384">
    <w:abstractNumId w:val="23"/>
  </w:num>
  <w:num w:numId="30" w16cid:durableId="954100469">
    <w:abstractNumId w:val="29"/>
  </w:num>
  <w:num w:numId="31" w16cid:durableId="1344017055">
    <w:abstractNumId w:val="15"/>
  </w:num>
  <w:num w:numId="32" w16cid:durableId="1569068802">
    <w:abstractNumId w:val="2"/>
  </w:num>
  <w:num w:numId="33" w16cid:durableId="777405661">
    <w:abstractNumId w:val="33"/>
  </w:num>
  <w:num w:numId="34" w16cid:durableId="1839688319">
    <w:abstractNumId w:val="3"/>
  </w:num>
  <w:num w:numId="35" w16cid:durableId="766773116">
    <w:abstractNumId w:val="20"/>
  </w:num>
  <w:num w:numId="36" w16cid:durableId="17308103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2NLYwMTM3MDA0NTJS0lEKTi0uzszPAykwMqkFAEl+73MtAAAA"/>
  </w:docVars>
  <w:rsids>
    <w:rsidRoot w:val="007E0384"/>
    <w:rsid w:val="00005FBE"/>
    <w:rsid w:val="00011E6C"/>
    <w:rsid w:val="000126AB"/>
    <w:rsid w:val="00021B2B"/>
    <w:rsid w:val="00032ADF"/>
    <w:rsid w:val="000333AE"/>
    <w:rsid w:val="00035662"/>
    <w:rsid w:val="0004477A"/>
    <w:rsid w:val="00045296"/>
    <w:rsid w:val="000470E3"/>
    <w:rsid w:val="0005213E"/>
    <w:rsid w:val="00053364"/>
    <w:rsid w:val="00057C79"/>
    <w:rsid w:val="000625EB"/>
    <w:rsid w:val="000677CF"/>
    <w:rsid w:val="00081E18"/>
    <w:rsid w:val="00082967"/>
    <w:rsid w:val="000834A3"/>
    <w:rsid w:val="00085AE0"/>
    <w:rsid w:val="0009503E"/>
    <w:rsid w:val="0009623D"/>
    <w:rsid w:val="000B4455"/>
    <w:rsid w:val="000B51C4"/>
    <w:rsid w:val="000B698B"/>
    <w:rsid w:val="000C1CB4"/>
    <w:rsid w:val="000C4A88"/>
    <w:rsid w:val="000C5C14"/>
    <w:rsid w:val="000D111F"/>
    <w:rsid w:val="000D20ED"/>
    <w:rsid w:val="000D4676"/>
    <w:rsid w:val="000D5C4A"/>
    <w:rsid w:val="000D66B8"/>
    <w:rsid w:val="000E08C3"/>
    <w:rsid w:val="000E4801"/>
    <w:rsid w:val="000E4F8E"/>
    <w:rsid w:val="000E5B2B"/>
    <w:rsid w:val="000E6D7E"/>
    <w:rsid w:val="000F0185"/>
    <w:rsid w:val="000F2865"/>
    <w:rsid w:val="000F3F35"/>
    <w:rsid w:val="000F7042"/>
    <w:rsid w:val="00100980"/>
    <w:rsid w:val="00105832"/>
    <w:rsid w:val="00107296"/>
    <w:rsid w:val="00112717"/>
    <w:rsid w:val="00112B30"/>
    <w:rsid w:val="00112F74"/>
    <w:rsid w:val="00113314"/>
    <w:rsid w:val="00126B53"/>
    <w:rsid w:val="001324D4"/>
    <w:rsid w:val="001335E1"/>
    <w:rsid w:val="00136A24"/>
    <w:rsid w:val="00141F50"/>
    <w:rsid w:val="001436F3"/>
    <w:rsid w:val="00144893"/>
    <w:rsid w:val="00145696"/>
    <w:rsid w:val="00145DCD"/>
    <w:rsid w:val="00146CBE"/>
    <w:rsid w:val="00153D79"/>
    <w:rsid w:val="00161CB5"/>
    <w:rsid w:val="0016217F"/>
    <w:rsid w:val="00162A79"/>
    <w:rsid w:val="00164117"/>
    <w:rsid w:val="001649B2"/>
    <w:rsid w:val="00165C5A"/>
    <w:rsid w:val="00165E35"/>
    <w:rsid w:val="00170018"/>
    <w:rsid w:val="0017665A"/>
    <w:rsid w:val="00177D65"/>
    <w:rsid w:val="00182161"/>
    <w:rsid w:val="00191920"/>
    <w:rsid w:val="00192AA6"/>
    <w:rsid w:val="001A0C55"/>
    <w:rsid w:val="001A79BD"/>
    <w:rsid w:val="001B57EF"/>
    <w:rsid w:val="001C1D1F"/>
    <w:rsid w:val="001C2C01"/>
    <w:rsid w:val="001C310B"/>
    <w:rsid w:val="001C3454"/>
    <w:rsid w:val="001D0847"/>
    <w:rsid w:val="001D4740"/>
    <w:rsid w:val="001D608A"/>
    <w:rsid w:val="001E1A05"/>
    <w:rsid w:val="001E2C83"/>
    <w:rsid w:val="001E6B91"/>
    <w:rsid w:val="002020C6"/>
    <w:rsid w:val="00204B02"/>
    <w:rsid w:val="00212B1D"/>
    <w:rsid w:val="00213658"/>
    <w:rsid w:val="00216167"/>
    <w:rsid w:val="00216655"/>
    <w:rsid w:val="002230C7"/>
    <w:rsid w:val="00223F74"/>
    <w:rsid w:val="0022601A"/>
    <w:rsid w:val="002317F8"/>
    <w:rsid w:val="00234B1A"/>
    <w:rsid w:val="00235642"/>
    <w:rsid w:val="00245C01"/>
    <w:rsid w:val="00245EC6"/>
    <w:rsid w:val="00253D40"/>
    <w:rsid w:val="00254F30"/>
    <w:rsid w:val="00261ABC"/>
    <w:rsid w:val="002660B5"/>
    <w:rsid w:val="0027577C"/>
    <w:rsid w:val="002771D7"/>
    <w:rsid w:val="00277720"/>
    <w:rsid w:val="0028109B"/>
    <w:rsid w:val="002819EF"/>
    <w:rsid w:val="00284087"/>
    <w:rsid w:val="00284EBC"/>
    <w:rsid w:val="002872FA"/>
    <w:rsid w:val="002878A4"/>
    <w:rsid w:val="00291D0A"/>
    <w:rsid w:val="00294A0E"/>
    <w:rsid w:val="0029527E"/>
    <w:rsid w:val="002A1A56"/>
    <w:rsid w:val="002A3880"/>
    <w:rsid w:val="002A427F"/>
    <w:rsid w:val="002A5095"/>
    <w:rsid w:val="002B2535"/>
    <w:rsid w:val="002B58EA"/>
    <w:rsid w:val="002C37E4"/>
    <w:rsid w:val="002C5DA1"/>
    <w:rsid w:val="002C6A61"/>
    <w:rsid w:val="002C6CD3"/>
    <w:rsid w:val="002D00B1"/>
    <w:rsid w:val="002D02F8"/>
    <w:rsid w:val="002E0A13"/>
    <w:rsid w:val="002E246D"/>
    <w:rsid w:val="002E7D28"/>
    <w:rsid w:val="002F39BE"/>
    <w:rsid w:val="00301AEE"/>
    <w:rsid w:val="003022CB"/>
    <w:rsid w:val="00304B8C"/>
    <w:rsid w:val="00311A55"/>
    <w:rsid w:val="00311D71"/>
    <w:rsid w:val="00312BD0"/>
    <w:rsid w:val="0031666E"/>
    <w:rsid w:val="00322A19"/>
    <w:rsid w:val="00330B9C"/>
    <w:rsid w:val="003312B6"/>
    <w:rsid w:val="00336DF9"/>
    <w:rsid w:val="0034500A"/>
    <w:rsid w:val="00352AAE"/>
    <w:rsid w:val="00353823"/>
    <w:rsid w:val="00356E53"/>
    <w:rsid w:val="00356F39"/>
    <w:rsid w:val="00357DED"/>
    <w:rsid w:val="00362109"/>
    <w:rsid w:val="0036268D"/>
    <w:rsid w:val="0036451E"/>
    <w:rsid w:val="00364DBA"/>
    <w:rsid w:val="00365076"/>
    <w:rsid w:val="00365D1F"/>
    <w:rsid w:val="0037279D"/>
    <w:rsid w:val="0037469F"/>
    <w:rsid w:val="0038218F"/>
    <w:rsid w:val="003850AC"/>
    <w:rsid w:val="0038661E"/>
    <w:rsid w:val="00387C9C"/>
    <w:rsid w:val="00391DD0"/>
    <w:rsid w:val="0039213F"/>
    <w:rsid w:val="00392C2A"/>
    <w:rsid w:val="00393516"/>
    <w:rsid w:val="003971D8"/>
    <w:rsid w:val="003A0B0C"/>
    <w:rsid w:val="003A7FF4"/>
    <w:rsid w:val="003B32C8"/>
    <w:rsid w:val="003B7589"/>
    <w:rsid w:val="003C2B1F"/>
    <w:rsid w:val="003C3478"/>
    <w:rsid w:val="003C3AF3"/>
    <w:rsid w:val="003C6083"/>
    <w:rsid w:val="003D1570"/>
    <w:rsid w:val="003D5691"/>
    <w:rsid w:val="003D6D62"/>
    <w:rsid w:val="003E0145"/>
    <w:rsid w:val="003E01BB"/>
    <w:rsid w:val="003E22CB"/>
    <w:rsid w:val="003E2898"/>
    <w:rsid w:val="003E638E"/>
    <w:rsid w:val="003E7F3D"/>
    <w:rsid w:val="003F1DB3"/>
    <w:rsid w:val="003F576F"/>
    <w:rsid w:val="003F6241"/>
    <w:rsid w:val="003F6CF5"/>
    <w:rsid w:val="004043D2"/>
    <w:rsid w:val="00406D4B"/>
    <w:rsid w:val="0041648E"/>
    <w:rsid w:val="00417FDC"/>
    <w:rsid w:val="00420933"/>
    <w:rsid w:val="00421BA9"/>
    <w:rsid w:val="004230F8"/>
    <w:rsid w:val="004232CD"/>
    <w:rsid w:val="004238A1"/>
    <w:rsid w:val="00426857"/>
    <w:rsid w:val="00430355"/>
    <w:rsid w:val="00440DFA"/>
    <w:rsid w:val="004424AD"/>
    <w:rsid w:val="00451A89"/>
    <w:rsid w:val="004544A8"/>
    <w:rsid w:val="004636B1"/>
    <w:rsid w:val="00466615"/>
    <w:rsid w:val="00470CD5"/>
    <w:rsid w:val="00471916"/>
    <w:rsid w:val="00483438"/>
    <w:rsid w:val="004838F8"/>
    <w:rsid w:val="004850A5"/>
    <w:rsid w:val="004855C2"/>
    <w:rsid w:val="00492F80"/>
    <w:rsid w:val="00493699"/>
    <w:rsid w:val="0049468B"/>
    <w:rsid w:val="00497F71"/>
    <w:rsid w:val="004A150A"/>
    <w:rsid w:val="004B51D7"/>
    <w:rsid w:val="004B60C6"/>
    <w:rsid w:val="004C15BA"/>
    <w:rsid w:val="004C3B89"/>
    <w:rsid w:val="004C6481"/>
    <w:rsid w:val="004D1167"/>
    <w:rsid w:val="004D218F"/>
    <w:rsid w:val="004D61AE"/>
    <w:rsid w:val="004E6EDA"/>
    <w:rsid w:val="004F15CC"/>
    <w:rsid w:val="004F26A7"/>
    <w:rsid w:val="005003DE"/>
    <w:rsid w:val="00505775"/>
    <w:rsid w:val="00505C47"/>
    <w:rsid w:val="005118B8"/>
    <w:rsid w:val="00517A45"/>
    <w:rsid w:val="00521178"/>
    <w:rsid w:val="00525971"/>
    <w:rsid w:val="00526629"/>
    <w:rsid w:val="00527227"/>
    <w:rsid w:val="00530D26"/>
    <w:rsid w:val="00544007"/>
    <w:rsid w:val="0054743C"/>
    <w:rsid w:val="005526E8"/>
    <w:rsid w:val="005534E3"/>
    <w:rsid w:val="00555882"/>
    <w:rsid w:val="0056135B"/>
    <w:rsid w:val="00563936"/>
    <w:rsid w:val="0056562A"/>
    <w:rsid w:val="0057565A"/>
    <w:rsid w:val="005872DD"/>
    <w:rsid w:val="00587A0A"/>
    <w:rsid w:val="005911E7"/>
    <w:rsid w:val="005921AD"/>
    <w:rsid w:val="00592CEF"/>
    <w:rsid w:val="00593693"/>
    <w:rsid w:val="00594DED"/>
    <w:rsid w:val="00594F01"/>
    <w:rsid w:val="00597E2A"/>
    <w:rsid w:val="005A257D"/>
    <w:rsid w:val="005A31DA"/>
    <w:rsid w:val="005A62C2"/>
    <w:rsid w:val="005A7B45"/>
    <w:rsid w:val="005B08EF"/>
    <w:rsid w:val="005B6A44"/>
    <w:rsid w:val="005C4A0E"/>
    <w:rsid w:val="005C51A8"/>
    <w:rsid w:val="005D08F4"/>
    <w:rsid w:val="005D0E8D"/>
    <w:rsid w:val="005D1431"/>
    <w:rsid w:val="005D5047"/>
    <w:rsid w:val="005D6BAC"/>
    <w:rsid w:val="005D702A"/>
    <w:rsid w:val="005E0127"/>
    <w:rsid w:val="005E3289"/>
    <w:rsid w:val="005F36E0"/>
    <w:rsid w:val="005F4EA2"/>
    <w:rsid w:val="005F78D6"/>
    <w:rsid w:val="00604A6D"/>
    <w:rsid w:val="00604D6D"/>
    <w:rsid w:val="0061088B"/>
    <w:rsid w:val="006114E6"/>
    <w:rsid w:val="00613081"/>
    <w:rsid w:val="00613CCE"/>
    <w:rsid w:val="006147E7"/>
    <w:rsid w:val="00615C16"/>
    <w:rsid w:val="00616BD5"/>
    <w:rsid w:val="00622E6D"/>
    <w:rsid w:val="00625A82"/>
    <w:rsid w:val="0062613F"/>
    <w:rsid w:val="006323D5"/>
    <w:rsid w:val="00635DA6"/>
    <w:rsid w:val="0064297B"/>
    <w:rsid w:val="00646BA5"/>
    <w:rsid w:val="00647A40"/>
    <w:rsid w:val="00650AFA"/>
    <w:rsid w:val="00652F1D"/>
    <w:rsid w:val="006531DE"/>
    <w:rsid w:val="00662419"/>
    <w:rsid w:val="0066280B"/>
    <w:rsid w:val="0066301F"/>
    <w:rsid w:val="006722A2"/>
    <w:rsid w:val="006752A8"/>
    <w:rsid w:val="00675957"/>
    <w:rsid w:val="00681950"/>
    <w:rsid w:val="00682053"/>
    <w:rsid w:val="006850BA"/>
    <w:rsid w:val="0068557E"/>
    <w:rsid w:val="00686F56"/>
    <w:rsid w:val="00695E94"/>
    <w:rsid w:val="006A11B5"/>
    <w:rsid w:val="006A312F"/>
    <w:rsid w:val="006A51BA"/>
    <w:rsid w:val="006B6733"/>
    <w:rsid w:val="006C12FA"/>
    <w:rsid w:val="006C2D3A"/>
    <w:rsid w:val="006C32F6"/>
    <w:rsid w:val="006C5375"/>
    <w:rsid w:val="006D1779"/>
    <w:rsid w:val="006D49A9"/>
    <w:rsid w:val="006D711F"/>
    <w:rsid w:val="006D7ABC"/>
    <w:rsid w:val="006E0785"/>
    <w:rsid w:val="006E0F30"/>
    <w:rsid w:val="006E1261"/>
    <w:rsid w:val="006E17CA"/>
    <w:rsid w:val="006E2A43"/>
    <w:rsid w:val="006E2FA3"/>
    <w:rsid w:val="006E33DD"/>
    <w:rsid w:val="006E5940"/>
    <w:rsid w:val="006F176E"/>
    <w:rsid w:val="006F21BA"/>
    <w:rsid w:val="006F4507"/>
    <w:rsid w:val="006F4A46"/>
    <w:rsid w:val="0070369B"/>
    <w:rsid w:val="00705BC6"/>
    <w:rsid w:val="00707CBE"/>
    <w:rsid w:val="00711E47"/>
    <w:rsid w:val="007309C1"/>
    <w:rsid w:val="00737A99"/>
    <w:rsid w:val="00740312"/>
    <w:rsid w:val="00743482"/>
    <w:rsid w:val="00745F23"/>
    <w:rsid w:val="0075113D"/>
    <w:rsid w:val="00761B8D"/>
    <w:rsid w:val="00761E37"/>
    <w:rsid w:val="00762700"/>
    <w:rsid w:val="00767313"/>
    <w:rsid w:val="007727C2"/>
    <w:rsid w:val="007735D4"/>
    <w:rsid w:val="00780B15"/>
    <w:rsid w:val="00782D0A"/>
    <w:rsid w:val="00784D1F"/>
    <w:rsid w:val="00791CB8"/>
    <w:rsid w:val="0079537F"/>
    <w:rsid w:val="00797956"/>
    <w:rsid w:val="007A14C3"/>
    <w:rsid w:val="007A18C9"/>
    <w:rsid w:val="007A399E"/>
    <w:rsid w:val="007A3BC7"/>
    <w:rsid w:val="007A5C4D"/>
    <w:rsid w:val="007B097B"/>
    <w:rsid w:val="007B278E"/>
    <w:rsid w:val="007B37F3"/>
    <w:rsid w:val="007B4A45"/>
    <w:rsid w:val="007C0762"/>
    <w:rsid w:val="007C48EA"/>
    <w:rsid w:val="007C7760"/>
    <w:rsid w:val="007D67E9"/>
    <w:rsid w:val="007D762A"/>
    <w:rsid w:val="007E0384"/>
    <w:rsid w:val="007E2C7C"/>
    <w:rsid w:val="007E3F19"/>
    <w:rsid w:val="007E54B2"/>
    <w:rsid w:val="007E6FAA"/>
    <w:rsid w:val="007F3F9D"/>
    <w:rsid w:val="00800285"/>
    <w:rsid w:val="008058DF"/>
    <w:rsid w:val="00807117"/>
    <w:rsid w:val="00807A58"/>
    <w:rsid w:val="0081232C"/>
    <w:rsid w:val="00823FB7"/>
    <w:rsid w:val="00824104"/>
    <w:rsid w:val="008273E1"/>
    <w:rsid w:val="00827CA9"/>
    <w:rsid w:val="008319C9"/>
    <w:rsid w:val="008402DA"/>
    <w:rsid w:val="00841B97"/>
    <w:rsid w:val="008425E5"/>
    <w:rsid w:val="00845108"/>
    <w:rsid w:val="00845B1A"/>
    <w:rsid w:val="008467E3"/>
    <w:rsid w:val="00847667"/>
    <w:rsid w:val="00850DA4"/>
    <w:rsid w:val="00850E13"/>
    <w:rsid w:val="008534F2"/>
    <w:rsid w:val="00855EF6"/>
    <w:rsid w:val="008572F2"/>
    <w:rsid w:val="008579C7"/>
    <w:rsid w:val="00860C96"/>
    <w:rsid w:val="00863ECA"/>
    <w:rsid w:val="008854FB"/>
    <w:rsid w:val="00887F86"/>
    <w:rsid w:val="00890A46"/>
    <w:rsid w:val="008A5B74"/>
    <w:rsid w:val="008A7793"/>
    <w:rsid w:val="008C6C83"/>
    <w:rsid w:val="008E1B6A"/>
    <w:rsid w:val="008E4678"/>
    <w:rsid w:val="008E6E9F"/>
    <w:rsid w:val="008F0047"/>
    <w:rsid w:val="008F642B"/>
    <w:rsid w:val="00904B87"/>
    <w:rsid w:val="009113C8"/>
    <w:rsid w:val="009120E5"/>
    <w:rsid w:val="00912827"/>
    <w:rsid w:val="00917C7C"/>
    <w:rsid w:val="00924D2A"/>
    <w:rsid w:val="00930504"/>
    <w:rsid w:val="00931887"/>
    <w:rsid w:val="00933752"/>
    <w:rsid w:val="00933828"/>
    <w:rsid w:val="009345F0"/>
    <w:rsid w:val="00936A23"/>
    <w:rsid w:val="00937D9B"/>
    <w:rsid w:val="00945339"/>
    <w:rsid w:val="00947A56"/>
    <w:rsid w:val="009516E5"/>
    <w:rsid w:val="0095576F"/>
    <w:rsid w:val="00957992"/>
    <w:rsid w:val="00962322"/>
    <w:rsid w:val="0096430E"/>
    <w:rsid w:val="00964FEA"/>
    <w:rsid w:val="00965B53"/>
    <w:rsid w:val="00973AE1"/>
    <w:rsid w:val="00973B18"/>
    <w:rsid w:val="00976098"/>
    <w:rsid w:val="0098211F"/>
    <w:rsid w:val="0098562D"/>
    <w:rsid w:val="0099010C"/>
    <w:rsid w:val="00992E51"/>
    <w:rsid w:val="0099366C"/>
    <w:rsid w:val="009940F5"/>
    <w:rsid w:val="009B11DF"/>
    <w:rsid w:val="009B1D88"/>
    <w:rsid w:val="009B2F3A"/>
    <w:rsid w:val="009B36BF"/>
    <w:rsid w:val="009B721D"/>
    <w:rsid w:val="009C1258"/>
    <w:rsid w:val="009C14B1"/>
    <w:rsid w:val="009C2488"/>
    <w:rsid w:val="009C59F6"/>
    <w:rsid w:val="009C70C0"/>
    <w:rsid w:val="009D7357"/>
    <w:rsid w:val="009E27E9"/>
    <w:rsid w:val="009E3E61"/>
    <w:rsid w:val="009E456E"/>
    <w:rsid w:val="009E5D7F"/>
    <w:rsid w:val="009E5E4D"/>
    <w:rsid w:val="009E74F9"/>
    <w:rsid w:val="009F1093"/>
    <w:rsid w:val="009F1F56"/>
    <w:rsid w:val="009F2DCD"/>
    <w:rsid w:val="009F4245"/>
    <w:rsid w:val="009F71AC"/>
    <w:rsid w:val="009F7A60"/>
    <w:rsid w:val="00A074AD"/>
    <w:rsid w:val="00A10BDD"/>
    <w:rsid w:val="00A14CF5"/>
    <w:rsid w:val="00A21194"/>
    <w:rsid w:val="00A218A0"/>
    <w:rsid w:val="00A323AF"/>
    <w:rsid w:val="00A33658"/>
    <w:rsid w:val="00A35339"/>
    <w:rsid w:val="00A415ED"/>
    <w:rsid w:val="00A43510"/>
    <w:rsid w:val="00A43F06"/>
    <w:rsid w:val="00A474A4"/>
    <w:rsid w:val="00A50C56"/>
    <w:rsid w:val="00A51A1A"/>
    <w:rsid w:val="00A53A9E"/>
    <w:rsid w:val="00A5485B"/>
    <w:rsid w:val="00A55714"/>
    <w:rsid w:val="00A60C00"/>
    <w:rsid w:val="00A61F90"/>
    <w:rsid w:val="00A675FB"/>
    <w:rsid w:val="00A80E67"/>
    <w:rsid w:val="00A910A2"/>
    <w:rsid w:val="00A95A50"/>
    <w:rsid w:val="00AB0544"/>
    <w:rsid w:val="00AB1ABA"/>
    <w:rsid w:val="00AB239E"/>
    <w:rsid w:val="00AB55A0"/>
    <w:rsid w:val="00AB6C45"/>
    <w:rsid w:val="00AB7751"/>
    <w:rsid w:val="00AC0E94"/>
    <w:rsid w:val="00AC3C77"/>
    <w:rsid w:val="00AC6981"/>
    <w:rsid w:val="00AC75B9"/>
    <w:rsid w:val="00AD3EA6"/>
    <w:rsid w:val="00AD5BBE"/>
    <w:rsid w:val="00AD75B0"/>
    <w:rsid w:val="00AE0B2B"/>
    <w:rsid w:val="00AE0E7D"/>
    <w:rsid w:val="00AF2340"/>
    <w:rsid w:val="00AF4B9F"/>
    <w:rsid w:val="00AF67A2"/>
    <w:rsid w:val="00B009BD"/>
    <w:rsid w:val="00B028D5"/>
    <w:rsid w:val="00B17E28"/>
    <w:rsid w:val="00B2027E"/>
    <w:rsid w:val="00B20466"/>
    <w:rsid w:val="00B24E31"/>
    <w:rsid w:val="00B30C42"/>
    <w:rsid w:val="00B30F8F"/>
    <w:rsid w:val="00B323C4"/>
    <w:rsid w:val="00B32F98"/>
    <w:rsid w:val="00B33409"/>
    <w:rsid w:val="00B34B37"/>
    <w:rsid w:val="00B351E0"/>
    <w:rsid w:val="00B3589B"/>
    <w:rsid w:val="00B43635"/>
    <w:rsid w:val="00B43C64"/>
    <w:rsid w:val="00B46D44"/>
    <w:rsid w:val="00B51C3A"/>
    <w:rsid w:val="00B57CD1"/>
    <w:rsid w:val="00B602C8"/>
    <w:rsid w:val="00B7205C"/>
    <w:rsid w:val="00B76762"/>
    <w:rsid w:val="00B8031E"/>
    <w:rsid w:val="00B80B29"/>
    <w:rsid w:val="00B82A9B"/>
    <w:rsid w:val="00B86E72"/>
    <w:rsid w:val="00B9345E"/>
    <w:rsid w:val="00B935A6"/>
    <w:rsid w:val="00B94F0A"/>
    <w:rsid w:val="00B963FE"/>
    <w:rsid w:val="00B97373"/>
    <w:rsid w:val="00B97F28"/>
    <w:rsid w:val="00BA151E"/>
    <w:rsid w:val="00BB0304"/>
    <w:rsid w:val="00BB0FED"/>
    <w:rsid w:val="00BC0183"/>
    <w:rsid w:val="00BC02ED"/>
    <w:rsid w:val="00BC090D"/>
    <w:rsid w:val="00BC27E1"/>
    <w:rsid w:val="00BC59C6"/>
    <w:rsid w:val="00BC5B54"/>
    <w:rsid w:val="00BC60B8"/>
    <w:rsid w:val="00BD15BB"/>
    <w:rsid w:val="00BD37BB"/>
    <w:rsid w:val="00BD5AE5"/>
    <w:rsid w:val="00BD60BF"/>
    <w:rsid w:val="00BE064D"/>
    <w:rsid w:val="00BE16A7"/>
    <w:rsid w:val="00BE436E"/>
    <w:rsid w:val="00BE58DD"/>
    <w:rsid w:val="00BE6A8D"/>
    <w:rsid w:val="00BE6E05"/>
    <w:rsid w:val="00BE7B2A"/>
    <w:rsid w:val="00BF5168"/>
    <w:rsid w:val="00C011F2"/>
    <w:rsid w:val="00C0183E"/>
    <w:rsid w:val="00C01E94"/>
    <w:rsid w:val="00C03758"/>
    <w:rsid w:val="00C0780D"/>
    <w:rsid w:val="00C07EE1"/>
    <w:rsid w:val="00C105FE"/>
    <w:rsid w:val="00C12787"/>
    <w:rsid w:val="00C1697E"/>
    <w:rsid w:val="00C20DCF"/>
    <w:rsid w:val="00C24000"/>
    <w:rsid w:val="00C42A9B"/>
    <w:rsid w:val="00C45FBC"/>
    <w:rsid w:val="00C55102"/>
    <w:rsid w:val="00C577CD"/>
    <w:rsid w:val="00C57F60"/>
    <w:rsid w:val="00C60AD7"/>
    <w:rsid w:val="00C6135F"/>
    <w:rsid w:val="00C6176F"/>
    <w:rsid w:val="00C61893"/>
    <w:rsid w:val="00C629B6"/>
    <w:rsid w:val="00C677EA"/>
    <w:rsid w:val="00C70F94"/>
    <w:rsid w:val="00C738FD"/>
    <w:rsid w:val="00C7414A"/>
    <w:rsid w:val="00C75CF8"/>
    <w:rsid w:val="00C77CBA"/>
    <w:rsid w:val="00C805E5"/>
    <w:rsid w:val="00C84321"/>
    <w:rsid w:val="00C85ACE"/>
    <w:rsid w:val="00C87310"/>
    <w:rsid w:val="00C9185A"/>
    <w:rsid w:val="00C91FBE"/>
    <w:rsid w:val="00C921E0"/>
    <w:rsid w:val="00C924F5"/>
    <w:rsid w:val="00C97A78"/>
    <w:rsid w:val="00CA2051"/>
    <w:rsid w:val="00CA59F5"/>
    <w:rsid w:val="00CB4A62"/>
    <w:rsid w:val="00CC28CB"/>
    <w:rsid w:val="00CC40DD"/>
    <w:rsid w:val="00CD3AAC"/>
    <w:rsid w:val="00CD3CD5"/>
    <w:rsid w:val="00CD6E53"/>
    <w:rsid w:val="00CE1512"/>
    <w:rsid w:val="00CF3278"/>
    <w:rsid w:val="00CF4EB1"/>
    <w:rsid w:val="00CF531F"/>
    <w:rsid w:val="00D017A8"/>
    <w:rsid w:val="00D0256E"/>
    <w:rsid w:val="00D03202"/>
    <w:rsid w:val="00D036E7"/>
    <w:rsid w:val="00D068D3"/>
    <w:rsid w:val="00D11658"/>
    <w:rsid w:val="00D14F5B"/>
    <w:rsid w:val="00D24525"/>
    <w:rsid w:val="00D25D69"/>
    <w:rsid w:val="00D33EF7"/>
    <w:rsid w:val="00D34E85"/>
    <w:rsid w:val="00D36955"/>
    <w:rsid w:val="00D43D55"/>
    <w:rsid w:val="00D44DA2"/>
    <w:rsid w:val="00D45D94"/>
    <w:rsid w:val="00D56443"/>
    <w:rsid w:val="00D57DD9"/>
    <w:rsid w:val="00D610FE"/>
    <w:rsid w:val="00D647E1"/>
    <w:rsid w:val="00D66666"/>
    <w:rsid w:val="00D736BC"/>
    <w:rsid w:val="00D759C7"/>
    <w:rsid w:val="00D76CEE"/>
    <w:rsid w:val="00D83648"/>
    <w:rsid w:val="00D87E71"/>
    <w:rsid w:val="00D91AD0"/>
    <w:rsid w:val="00D92114"/>
    <w:rsid w:val="00DA4E51"/>
    <w:rsid w:val="00DB0D9E"/>
    <w:rsid w:val="00DB7C4E"/>
    <w:rsid w:val="00DC3771"/>
    <w:rsid w:val="00DC7385"/>
    <w:rsid w:val="00DD015D"/>
    <w:rsid w:val="00DD2114"/>
    <w:rsid w:val="00DD3916"/>
    <w:rsid w:val="00DD5B70"/>
    <w:rsid w:val="00DD7441"/>
    <w:rsid w:val="00DE1B72"/>
    <w:rsid w:val="00DE4028"/>
    <w:rsid w:val="00DE5DB4"/>
    <w:rsid w:val="00DF1532"/>
    <w:rsid w:val="00DF2F97"/>
    <w:rsid w:val="00DF3C04"/>
    <w:rsid w:val="00DF6848"/>
    <w:rsid w:val="00E028FB"/>
    <w:rsid w:val="00E02C76"/>
    <w:rsid w:val="00E123F2"/>
    <w:rsid w:val="00E2115D"/>
    <w:rsid w:val="00E2371F"/>
    <w:rsid w:val="00E24C96"/>
    <w:rsid w:val="00E3027B"/>
    <w:rsid w:val="00E306F5"/>
    <w:rsid w:val="00E34DFD"/>
    <w:rsid w:val="00E40771"/>
    <w:rsid w:val="00E4695C"/>
    <w:rsid w:val="00E46EAB"/>
    <w:rsid w:val="00E51E60"/>
    <w:rsid w:val="00E56099"/>
    <w:rsid w:val="00E56336"/>
    <w:rsid w:val="00E578B2"/>
    <w:rsid w:val="00E57D4C"/>
    <w:rsid w:val="00E60A78"/>
    <w:rsid w:val="00E63FD5"/>
    <w:rsid w:val="00E64CF2"/>
    <w:rsid w:val="00E66A5D"/>
    <w:rsid w:val="00E801A4"/>
    <w:rsid w:val="00E80B6F"/>
    <w:rsid w:val="00E84B1F"/>
    <w:rsid w:val="00E91603"/>
    <w:rsid w:val="00E94028"/>
    <w:rsid w:val="00EA3BFF"/>
    <w:rsid w:val="00EA5284"/>
    <w:rsid w:val="00EA54FA"/>
    <w:rsid w:val="00EA7EDE"/>
    <w:rsid w:val="00EB0442"/>
    <w:rsid w:val="00EB52E0"/>
    <w:rsid w:val="00EC06EF"/>
    <w:rsid w:val="00EC6EF7"/>
    <w:rsid w:val="00ED31DA"/>
    <w:rsid w:val="00ED5439"/>
    <w:rsid w:val="00ED5D1E"/>
    <w:rsid w:val="00ED7EFC"/>
    <w:rsid w:val="00EE46C7"/>
    <w:rsid w:val="00EE4CC7"/>
    <w:rsid w:val="00EF411E"/>
    <w:rsid w:val="00EF4C55"/>
    <w:rsid w:val="00F03321"/>
    <w:rsid w:val="00F15906"/>
    <w:rsid w:val="00F21400"/>
    <w:rsid w:val="00F224F5"/>
    <w:rsid w:val="00F22BD8"/>
    <w:rsid w:val="00F232CB"/>
    <w:rsid w:val="00F2507D"/>
    <w:rsid w:val="00F2729C"/>
    <w:rsid w:val="00F300C3"/>
    <w:rsid w:val="00F36601"/>
    <w:rsid w:val="00F4092D"/>
    <w:rsid w:val="00F43601"/>
    <w:rsid w:val="00F440DE"/>
    <w:rsid w:val="00F47D7B"/>
    <w:rsid w:val="00F54865"/>
    <w:rsid w:val="00F56FD7"/>
    <w:rsid w:val="00F6155C"/>
    <w:rsid w:val="00F62598"/>
    <w:rsid w:val="00F647F8"/>
    <w:rsid w:val="00F65C1A"/>
    <w:rsid w:val="00F71DE2"/>
    <w:rsid w:val="00F732E3"/>
    <w:rsid w:val="00F80C1E"/>
    <w:rsid w:val="00F8103F"/>
    <w:rsid w:val="00F8567C"/>
    <w:rsid w:val="00F859EF"/>
    <w:rsid w:val="00F865F4"/>
    <w:rsid w:val="00F9112B"/>
    <w:rsid w:val="00F93BBE"/>
    <w:rsid w:val="00F94E1E"/>
    <w:rsid w:val="00FA0362"/>
    <w:rsid w:val="00FB602D"/>
    <w:rsid w:val="00FC073F"/>
    <w:rsid w:val="00FC0968"/>
    <w:rsid w:val="00FC174E"/>
    <w:rsid w:val="00FC494E"/>
    <w:rsid w:val="00FC6ED1"/>
    <w:rsid w:val="00FC76B9"/>
    <w:rsid w:val="00FD124B"/>
    <w:rsid w:val="00FD1BD1"/>
    <w:rsid w:val="00FE19C7"/>
    <w:rsid w:val="00FE1C1F"/>
    <w:rsid w:val="00FE1EB7"/>
    <w:rsid w:val="00FE1F8D"/>
    <w:rsid w:val="00FF161A"/>
    <w:rsid w:val="00FF2D58"/>
    <w:rsid w:val="00FF7CD4"/>
    <w:rsid w:val="00FF7EA6"/>
    <w:rsid w:val="015FD12D"/>
    <w:rsid w:val="021C26F5"/>
    <w:rsid w:val="02FCBAD7"/>
    <w:rsid w:val="032226D3"/>
    <w:rsid w:val="03571701"/>
    <w:rsid w:val="03D168C0"/>
    <w:rsid w:val="041C77F0"/>
    <w:rsid w:val="04E795BD"/>
    <w:rsid w:val="055D9B43"/>
    <w:rsid w:val="05934637"/>
    <w:rsid w:val="063F9E1F"/>
    <w:rsid w:val="0696EBA2"/>
    <w:rsid w:val="06C37B1B"/>
    <w:rsid w:val="076F3404"/>
    <w:rsid w:val="07B5F7B6"/>
    <w:rsid w:val="08A68213"/>
    <w:rsid w:val="0A38B335"/>
    <w:rsid w:val="0A8A6FF2"/>
    <w:rsid w:val="0C2197C6"/>
    <w:rsid w:val="0CB7346C"/>
    <w:rsid w:val="0CFBE971"/>
    <w:rsid w:val="0D7053F7"/>
    <w:rsid w:val="0E535D1D"/>
    <w:rsid w:val="0F9ECBEE"/>
    <w:rsid w:val="0FCD5808"/>
    <w:rsid w:val="106ABB63"/>
    <w:rsid w:val="107A0D90"/>
    <w:rsid w:val="10F2E4E9"/>
    <w:rsid w:val="112C9324"/>
    <w:rsid w:val="114079C1"/>
    <w:rsid w:val="11F0EB38"/>
    <w:rsid w:val="1219235D"/>
    <w:rsid w:val="121E20F7"/>
    <w:rsid w:val="12421A1F"/>
    <w:rsid w:val="12449247"/>
    <w:rsid w:val="124BE75A"/>
    <w:rsid w:val="12769841"/>
    <w:rsid w:val="139B3BCF"/>
    <w:rsid w:val="13A882DE"/>
    <w:rsid w:val="14A175F3"/>
    <w:rsid w:val="14A8B5B6"/>
    <w:rsid w:val="14D0071E"/>
    <w:rsid w:val="14E3FEB1"/>
    <w:rsid w:val="14EF4270"/>
    <w:rsid w:val="152569BC"/>
    <w:rsid w:val="15A271F5"/>
    <w:rsid w:val="16448617"/>
    <w:rsid w:val="16BC3ADE"/>
    <w:rsid w:val="1788417A"/>
    <w:rsid w:val="18030E8E"/>
    <w:rsid w:val="180D35F1"/>
    <w:rsid w:val="18826855"/>
    <w:rsid w:val="198E1884"/>
    <w:rsid w:val="19CF3171"/>
    <w:rsid w:val="19D4D0AE"/>
    <w:rsid w:val="19D5769A"/>
    <w:rsid w:val="1A34AB2B"/>
    <w:rsid w:val="1A63DDF8"/>
    <w:rsid w:val="1B9095CB"/>
    <w:rsid w:val="1BA3AF17"/>
    <w:rsid w:val="1BE88EC9"/>
    <w:rsid w:val="1BF0497E"/>
    <w:rsid w:val="1C8A00DE"/>
    <w:rsid w:val="1D76DB05"/>
    <w:rsid w:val="1E8E9CD2"/>
    <w:rsid w:val="2110F32E"/>
    <w:rsid w:val="21992244"/>
    <w:rsid w:val="21ED7022"/>
    <w:rsid w:val="220D084E"/>
    <w:rsid w:val="225F1E94"/>
    <w:rsid w:val="228A3E4A"/>
    <w:rsid w:val="229E4B3F"/>
    <w:rsid w:val="235C8BB2"/>
    <w:rsid w:val="23CCC15B"/>
    <w:rsid w:val="23DCC360"/>
    <w:rsid w:val="23E8559D"/>
    <w:rsid w:val="24167D3A"/>
    <w:rsid w:val="245CDED4"/>
    <w:rsid w:val="254B66AB"/>
    <w:rsid w:val="25E1F7D5"/>
    <w:rsid w:val="265C6598"/>
    <w:rsid w:val="268B862F"/>
    <w:rsid w:val="2725BE6F"/>
    <w:rsid w:val="272D57EC"/>
    <w:rsid w:val="277F3893"/>
    <w:rsid w:val="27FBAA40"/>
    <w:rsid w:val="28053D39"/>
    <w:rsid w:val="284E5031"/>
    <w:rsid w:val="285508CD"/>
    <w:rsid w:val="2855A544"/>
    <w:rsid w:val="28864724"/>
    <w:rsid w:val="291C15A2"/>
    <w:rsid w:val="291E2C1E"/>
    <w:rsid w:val="298A462E"/>
    <w:rsid w:val="2B8B02A0"/>
    <w:rsid w:val="2D4E8C05"/>
    <w:rsid w:val="2D760F86"/>
    <w:rsid w:val="2DF7FB34"/>
    <w:rsid w:val="2E4981C9"/>
    <w:rsid w:val="2E5D09F6"/>
    <w:rsid w:val="2F5A043C"/>
    <w:rsid w:val="3028E8C6"/>
    <w:rsid w:val="3116CD3B"/>
    <w:rsid w:val="31633737"/>
    <w:rsid w:val="32F0E1F5"/>
    <w:rsid w:val="33507344"/>
    <w:rsid w:val="3384E26E"/>
    <w:rsid w:val="33BCD16A"/>
    <w:rsid w:val="34858E7A"/>
    <w:rsid w:val="38078B3F"/>
    <w:rsid w:val="38BD0D3E"/>
    <w:rsid w:val="38F98FBE"/>
    <w:rsid w:val="39482094"/>
    <w:rsid w:val="39F86C7B"/>
    <w:rsid w:val="3A2330E9"/>
    <w:rsid w:val="3B3056FE"/>
    <w:rsid w:val="3B405351"/>
    <w:rsid w:val="3B552495"/>
    <w:rsid w:val="3B56033F"/>
    <w:rsid w:val="3BFD07CD"/>
    <w:rsid w:val="3C43BD84"/>
    <w:rsid w:val="3C588EC8"/>
    <w:rsid w:val="3CBC4D4E"/>
    <w:rsid w:val="3CD04C55"/>
    <w:rsid w:val="3D034475"/>
    <w:rsid w:val="3D2EFB79"/>
    <w:rsid w:val="3D34FD4B"/>
    <w:rsid w:val="3D957F03"/>
    <w:rsid w:val="3DB77C14"/>
    <w:rsid w:val="3EE25BA1"/>
    <w:rsid w:val="3F54B380"/>
    <w:rsid w:val="3FD463EC"/>
    <w:rsid w:val="3FDC16E5"/>
    <w:rsid w:val="401048A6"/>
    <w:rsid w:val="40560227"/>
    <w:rsid w:val="407E2C02"/>
    <w:rsid w:val="44630935"/>
    <w:rsid w:val="449EE466"/>
    <w:rsid w:val="44D3EAAC"/>
    <w:rsid w:val="4544B994"/>
    <w:rsid w:val="45592B48"/>
    <w:rsid w:val="45DE30F5"/>
    <w:rsid w:val="463E4C72"/>
    <w:rsid w:val="4745DA5F"/>
    <w:rsid w:val="47941C49"/>
    <w:rsid w:val="47A4EBC2"/>
    <w:rsid w:val="47B23EBD"/>
    <w:rsid w:val="4870794B"/>
    <w:rsid w:val="49455FEA"/>
    <w:rsid w:val="49A0E6E5"/>
    <w:rsid w:val="4B60BF42"/>
    <w:rsid w:val="4C1BD5CC"/>
    <w:rsid w:val="4D150301"/>
    <w:rsid w:val="4DA1255C"/>
    <w:rsid w:val="4FC147F5"/>
    <w:rsid w:val="52040E51"/>
    <w:rsid w:val="535C272C"/>
    <w:rsid w:val="53B922A3"/>
    <w:rsid w:val="53BFB1E9"/>
    <w:rsid w:val="5485EF76"/>
    <w:rsid w:val="548BFDE4"/>
    <w:rsid w:val="54D7C97B"/>
    <w:rsid w:val="553BBF8C"/>
    <w:rsid w:val="55F54755"/>
    <w:rsid w:val="56586373"/>
    <w:rsid w:val="56780927"/>
    <w:rsid w:val="57A8BDC3"/>
    <w:rsid w:val="57C3EADD"/>
    <w:rsid w:val="5819A6B7"/>
    <w:rsid w:val="58392309"/>
    <w:rsid w:val="58C1571E"/>
    <w:rsid w:val="58F53C73"/>
    <w:rsid w:val="594F7EE8"/>
    <w:rsid w:val="59AE53DB"/>
    <w:rsid w:val="59D4F36A"/>
    <w:rsid w:val="5A9B2E02"/>
    <w:rsid w:val="5AFB8B9F"/>
    <w:rsid w:val="5C87C560"/>
    <w:rsid w:val="5CB89274"/>
    <w:rsid w:val="5DCE4E0C"/>
    <w:rsid w:val="5EA8648D"/>
    <w:rsid w:val="5F2F5E51"/>
    <w:rsid w:val="5F4F1DD4"/>
    <w:rsid w:val="5F5E58CD"/>
    <w:rsid w:val="60DB0C84"/>
    <w:rsid w:val="6144E685"/>
    <w:rsid w:val="639CEA98"/>
    <w:rsid w:val="63A0215D"/>
    <w:rsid w:val="644397F0"/>
    <w:rsid w:val="64AA3E26"/>
    <w:rsid w:val="653AE7E0"/>
    <w:rsid w:val="65711F9E"/>
    <w:rsid w:val="658687E7"/>
    <w:rsid w:val="65CC4D7D"/>
    <w:rsid w:val="6609AF3B"/>
    <w:rsid w:val="66236770"/>
    <w:rsid w:val="665064F2"/>
    <w:rsid w:val="66CD60B4"/>
    <w:rsid w:val="6784F2BF"/>
    <w:rsid w:val="67AFBCC8"/>
    <w:rsid w:val="6992AA7B"/>
    <w:rsid w:val="6B0454C4"/>
    <w:rsid w:val="6CAB0209"/>
    <w:rsid w:val="6CB05AC3"/>
    <w:rsid w:val="6D5B62EE"/>
    <w:rsid w:val="6DA25B69"/>
    <w:rsid w:val="6DE91A51"/>
    <w:rsid w:val="6E69B88C"/>
    <w:rsid w:val="6EF9D152"/>
    <w:rsid w:val="6F52850F"/>
    <w:rsid w:val="6FB811C5"/>
    <w:rsid w:val="700AB7B6"/>
    <w:rsid w:val="7039B6A4"/>
    <w:rsid w:val="727B9AA7"/>
    <w:rsid w:val="72E33E08"/>
    <w:rsid w:val="7370456D"/>
    <w:rsid w:val="749C2742"/>
    <w:rsid w:val="7588BC1E"/>
    <w:rsid w:val="7638BBF2"/>
    <w:rsid w:val="76700613"/>
    <w:rsid w:val="781A43D0"/>
    <w:rsid w:val="78603348"/>
    <w:rsid w:val="79950E03"/>
    <w:rsid w:val="7B2CCF9A"/>
    <w:rsid w:val="7C34C4CC"/>
    <w:rsid w:val="7C729695"/>
    <w:rsid w:val="7D0069E2"/>
    <w:rsid w:val="7D58EECD"/>
    <w:rsid w:val="7D6A1CB5"/>
    <w:rsid w:val="7DBEDD26"/>
    <w:rsid w:val="7EED8613"/>
    <w:rsid w:val="7F34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029017"/>
  <w14:defaultImageDpi w14:val="32767"/>
  <w15:chartTrackingRefBased/>
  <w15:docId w15:val="{D7A6FF15-3E0C-4D06-B634-20E396B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D5"/>
    <w:pPr>
      <w:spacing w:before="120" w:after="180" w:line="280" w:lineRule="exact"/>
    </w:pPr>
    <w:rPr>
      <w:rFonts w:ascii="Kandal Book" w:hAnsi="Kandal Book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D1"/>
    <w:pPr>
      <w:spacing w:before="0" w:after="0" w:line="240" w:lineRule="auto"/>
      <w:outlineLvl w:val="0"/>
    </w:pPr>
    <w:rPr>
      <w:rFonts w:ascii="Proxima Nova" w:hAnsi="Proxima Nova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CD1"/>
    <w:pPr>
      <w:spacing w:before="0" w:after="240" w:line="240" w:lineRule="auto"/>
      <w:outlineLvl w:val="1"/>
    </w:pPr>
    <w:rPr>
      <w:rFonts w:ascii="Proxima Nova" w:hAnsi="Proxima Nova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0"/>
  </w:style>
  <w:style w:type="paragraph" w:styleId="Footer">
    <w:name w:val="footer"/>
    <w:basedOn w:val="Normal"/>
    <w:link w:val="FooterChar"/>
    <w:uiPriority w:val="99"/>
    <w:unhideWhenUsed/>
    <w:rsid w:val="00312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0"/>
  </w:style>
  <w:style w:type="paragraph" w:styleId="Title">
    <w:name w:val="Title"/>
    <w:basedOn w:val="Normal"/>
    <w:next w:val="Normal"/>
    <w:link w:val="TitleChar"/>
    <w:uiPriority w:val="10"/>
    <w:qFormat/>
    <w:rsid w:val="00B57CD1"/>
    <w:pPr>
      <w:spacing w:before="0" w:after="480" w:line="240" w:lineRule="auto"/>
    </w:pPr>
    <w:rPr>
      <w:rFonts w:ascii="Kandal Medium" w:hAnsi="Kandal Medium"/>
      <w:i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57CD1"/>
    <w:rPr>
      <w:rFonts w:ascii="Kandal Medium" w:hAnsi="Kandal Medium"/>
      <w:i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57CD1"/>
    <w:rPr>
      <w:rFonts w:ascii="Proxima Nova" w:hAnsi="Proxima Nova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57CD1"/>
    <w:rPr>
      <w:rFonts w:ascii="Proxima Nova" w:hAnsi="Proxima Nova"/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B57C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7CD1"/>
    <w:rPr>
      <w:rFonts w:ascii="Kandal Book" w:hAnsi="Kandal Book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57C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CCC1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7CD1"/>
    <w:rPr>
      <w:rFonts w:ascii="Kandal Book" w:hAnsi="Kandal Book"/>
      <w:i/>
      <w:iCs/>
      <w:color w:val="CCC100"/>
      <w:sz w:val="20"/>
      <w:szCs w:val="20"/>
    </w:rPr>
  </w:style>
  <w:style w:type="character" w:styleId="Emphasis">
    <w:name w:val="Emphasis"/>
    <w:basedOn w:val="DefaultParagraphFont"/>
    <w:uiPriority w:val="20"/>
    <w:rsid w:val="00B57CD1"/>
    <w:rPr>
      <w:i/>
      <w:iCs/>
    </w:rPr>
  </w:style>
  <w:style w:type="paragraph" w:styleId="ListParagraph">
    <w:name w:val="List Paragraph"/>
    <w:basedOn w:val="Normal"/>
    <w:uiPriority w:val="34"/>
    <w:qFormat/>
    <w:rsid w:val="00B57CD1"/>
    <w:pPr>
      <w:ind w:left="720"/>
      <w:contextualSpacing/>
    </w:pPr>
  </w:style>
  <w:style w:type="paragraph" w:customStyle="1" w:styleId="Info1">
    <w:name w:val="Info1"/>
    <w:basedOn w:val="Normal"/>
    <w:qFormat/>
    <w:rsid w:val="00B028D5"/>
    <w:pPr>
      <w:tabs>
        <w:tab w:val="left" w:pos="1800"/>
      </w:tabs>
      <w:spacing w:after="120" w:line="320" w:lineRule="exact"/>
      <w:ind w:left="1800" w:hanging="1800"/>
    </w:pPr>
    <w:rPr>
      <w:rFonts w:ascii="Proxima Nova" w:hAnsi="Proxima Nova"/>
      <w:sz w:val="24"/>
      <w:szCs w:val="24"/>
    </w:rPr>
  </w:style>
  <w:style w:type="paragraph" w:customStyle="1" w:styleId="Info2">
    <w:name w:val="Info2"/>
    <w:basedOn w:val="Info1"/>
    <w:qFormat/>
    <w:rsid w:val="00B028D5"/>
    <w:pPr>
      <w:spacing w:line="260" w:lineRule="exact"/>
    </w:pPr>
    <w:rPr>
      <w:sz w:val="20"/>
      <w:szCs w:val="20"/>
    </w:rPr>
  </w:style>
  <w:style w:type="paragraph" w:customStyle="1" w:styleId="Bullet">
    <w:name w:val="Bullet"/>
    <w:basedOn w:val="ListParagraph"/>
    <w:qFormat/>
    <w:rsid w:val="00B028D5"/>
    <w:pPr>
      <w:numPr>
        <w:numId w:val="1"/>
      </w:numPr>
      <w:spacing w:before="0" w:line="240" w:lineRule="exact"/>
      <w:ind w:left="360" w:right="2160"/>
      <w:contextualSpacing w:val="0"/>
    </w:pPr>
  </w:style>
  <w:style w:type="paragraph" w:customStyle="1" w:styleId="DepartmentInfo">
    <w:name w:val="Department Info"/>
    <w:qFormat/>
    <w:rsid w:val="00B028D5"/>
    <w:rPr>
      <w:rFonts w:ascii="Proxima Nova" w:hAnsi="Proxima Nova"/>
      <w:b/>
      <w:sz w:val="28"/>
      <w:szCs w:val="28"/>
    </w:rPr>
  </w:style>
  <w:style w:type="paragraph" w:customStyle="1" w:styleId="Default">
    <w:name w:val="Default"/>
    <w:rsid w:val="002E246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FormTitle">
    <w:name w:val="Form Title"/>
    <w:basedOn w:val="Heading2"/>
    <w:qFormat/>
    <w:rsid w:val="002E246D"/>
    <w:pPr>
      <w:jc w:val="right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E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E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48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8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E4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43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43F06"/>
  </w:style>
  <w:style w:type="character" w:customStyle="1" w:styleId="eop">
    <w:name w:val="eop"/>
    <w:basedOn w:val="DefaultParagraphFont"/>
    <w:rsid w:val="00A43F06"/>
  </w:style>
  <w:style w:type="paragraph" w:styleId="CommentText">
    <w:name w:val="annotation text"/>
    <w:basedOn w:val="Normal"/>
    <w:link w:val="CommentTextChar"/>
    <w:uiPriority w:val="99"/>
    <w:semiHidden/>
    <w:unhideWhenUsed/>
    <w:rsid w:val="005D14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431"/>
    <w:rPr>
      <w:rFonts w:ascii="Kandal Book" w:hAnsi="Kandal Book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1431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scxw126421753">
    <w:name w:val="scxw126421753"/>
    <w:basedOn w:val="DefaultParagraphFont"/>
    <w:rsid w:val="00B5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5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0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1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5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8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1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03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25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71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12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77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37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641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sv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DB776E55029408E7E5CEC2B90C6C4" ma:contentTypeVersion="12" ma:contentTypeDescription="Create a new document." ma:contentTypeScope="" ma:versionID="0263ddf97b628501cc70b79815cd7fc8">
  <xsd:schema xmlns:xsd="http://www.w3.org/2001/XMLSchema" xmlns:xs="http://www.w3.org/2001/XMLSchema" xmlns:p="http://schemas.microsoft.com/office/2006/metadata/properties" xmlns:ns2="00bdb1b2-ddfe-4721-ae41-e358a6dbf35d" xmlns:ns3="87d63e8e-8de7-4f43-982b-e54770bbf0d4" targetNamespace="http://schemas.microsoft.com/office/2006/metadata/properties" ma:root="true" ma:fieldsID="0a484e48c6185e38c76cf998119212dc" ns2:_="" ns3:_="">
    <xsd:import namespace="00bdb1b2-ddfe-4721-ae41-e358a6dbf35d"/>
    <xsd:import namespace="87d63e8e-8de7-4f43-982b-e54770bbf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db1b2-ddfe-4721-ae41-e358a6dbf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3e8e-8de7-4f43-982b-e54770bbf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E513E-1851-4B5D-BD39-A4085AA10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9FA44-DFB8-4899-8E0A-195061BFEF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1EFE49-8AA4-4966-BE40-ADD5FCE8D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db1b2-ddfe-4721-ae41-e358a6dbf35d"/>
    <ds:schemaRef ds:uri="87d63e8e-8de7-4f43-982b-e54770bbf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0C4CA9-82CC-4983-AD9F-454CB8E7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Bunker, Brian P.</cp:lastModifiedBy>
  <cp:revision>2</cp:revision>
  <dcterms:created xsi:type="dcterms:W3CDTF">2022-05-27T13:56:00Z</dcterms:created>
  <dcterms:modified xsi:type="dcterms:W3CDTF">2022-05-27T13:56:00Z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0x010100A72DB776E55029408E7E5CEC2B90C6C4</vt:lpwstr>
  </property>
</Properties>
</file>