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B5E2" w14:textId="77777777" w:rsidR="003A0B0C" w:rsidRDefault="003A0B0C">
      <w:pPr>
        <w:spacing w:before="0" w:after="0" w:line="240" w:lineRule="auto"/>
      </w:pPr>
    </w:p>
    <w:p w14:paraId="68069BA1" w14:textId="77777777" w:rsidR="003A0B0C" w:rsidRDefault="003A0B0C">
      <w:pPr>
        <w:spacing w:before="0" w:after="0" w:line="240" w:lineRule="auto"/>
      </w:pPr>
    </w:p>
    <w:p w14:paraId="608D6B7E" w14:textId="77777777" w:rsidR="003A0B0C" w:rsidRDefault="003A0B0C">
      <w:pPr>
        <w:spacing w:before="0" w:after="0" w:line="240" w:lineRule="auto"/>
      </w:pPr>
    </w:p>
    <w:p w14:paraId="2C61B237" w14:textId="77777777" w:rsidR="003A0B0C" w:rsidRDefault="003A0B0C">
      <w:pPr>
        <w:spacing w:before="0" w:after="0" w:line="240" w:lineRule="auto"/>
      </w:pPr>
    </w:p>
    <w:p w14:paraId="3AFEC1F8" w14:textId="77777777" w:rsidR="002852D5" w:rsidRDefault="002852D5">
      <w:pPr>
        <w:spacing w:before="0" w:after="0" w:line="240" w:lineRule="auto"/>
      </w:pPr>
    </w:p>
    <w:tbl>
      <w:tblPr>
        <w:tblStyle w:val="TableGrid"/>
        <w:tblW w:w="10376" w:type="dxa"/>
        <w:tblLook w:val="04A0" w:firstRow="1" w:lastRow="0" w:firstColumn="1" w:lastColumn="0" w:noHBand="0" w:noVBand="1"/>
      </w:tblPr>
      <w:tblGrid>
        <w:gridCol w:w="2968"/>
        <w:gridCol w:w="7408"/>
      </w:tblGrid>
      <w:tr w:rsidR="002852D5" w:rsidRPr="00727DEB" w14:paraId="2341B51C" w14:textId="77777777" w:rsidTr="007C64DA">
        <w:trPr>
          <w:trHeight w:val="883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5A6426B3" w14:textId="77777777" w:rsidR="002852D5" w:rsidRPr="002852D5" w:rsidRDefault="002852D5" w:rsidP="00002CD1">
            <w:pPr>
              <w:rPr>
                <w:rFonts w:ascii="Proxima Nova" w:hAnsi="Proxima Nova" w:cs="Tahoma"/>
                <w:sz w:val="24"/>
                <w:szCs w:val="24"/>
              </w:rPr>
            </w:pPr>
            <w:r w:rsidRPr="002852D5">
              <w:rPr>
                <w:rFonts w:ascii="Proxima Nova" w:hAnsi="Proxima Nova" w:cs="Tahoma"/>
                <w:sz w:val="24"/>
                <w:szCs w:val="24"/>
              </w:rPr>
              <w:t>Employee Name:</w:t>
            </w:r>
          </w:p>
        </w:tc>
        <w:tc>
          <w:tcPr>
            <w:tcW w:w="7408" w:type="dxa"/>
            <w:vAlign w:val="center"/>
          </w:tcPr>
          <w:p w14:paraId="4F2D988A" w14:textId="2FE537DC" w:rsidR="002852D5" w:rsidRPr="00727DEB" w:rsidRDefault="002852D5" w:rsidP="00002CD1">
            <w:pPr>
              <w:rPr>
                <w:rFonts w:ascii="Tahoma" w:hAnsi="Tahoma" w:cs="Tahoma"/>
              </w:rPr>
            </w:pPr>
          </w:p>
        </w:tc>
      </w:tr>
      <w:tr w:rsidR="002852D5" w:rsidRPr="00727DEB" w14:paraId="6C72160F" w14:textId="77777777" w:rsidTr="007C64DA">
        <w:trPr>
          <w:trHeight w:val="883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2ACDB7E2" w14:textId="77777777" w:rsidR="002852D5" w:rsidRPr="002852D5" w:rsidRDefault="002852D5" w:rsidP="00002CD1">
            <w:pPr>
              <w:rPr>
                <w:rFonts w:ascii="Proxima Nova" w:hAnsi="Proxima Nova" w:cs="Tahoma"/>
                <w:sz w:val="24"/>
                <w:szCs w:val="24"/>
              </w:rPr>
            </w:pPr>
            <w:r w:rsidRPr="002852D5">
              <w:rPr>
                <w:rFonts w:ascii="Proxima Nova" w:hAnsi="Proxima Nova" w:cs="Tahoma"/>
                <w:sz w:val="24"/>
                <w:szCs w:val="24"/>
              </w:rPr>
              <w:t>Department:</w:t>
            </w:r>
          </w:p>
        </w:tc>
        <w:tc>
          <w:tcPr>
            <w:tcW w:w="7408" w:type="dxa"/>
            <w:vAlign w:val="center"/>
          </w:tcPr>
          <w:p w14:paraId="3114223C" w14:textId="3BD33000" w:rsidR="002852D5" w:rsidRPr="00727DEB" w:rsidRDefault="002852D5" w:rsidP="00002CD1">
            <w:pPr>
              <w:rPr>
                <w:rFonts w:ascii="Tahoma" w:hAnsi="Tahoma" w:cs="Tahoma"/>
              </w:rPr>
            </w:pPr>
          </w:p>
        </w:tc>
      </w:tr>
    </w:tbl>
    <w:p w14:paraId="7C87A53D" w14:textId="77777777" w:rsidR="002852D5" w:rsidRDefault="002852D5">
      <w:pPr>
        <w:spacing w:before="0" w:after="0" w:line="240" w:lineRule="auto"/>
      </w:pPr>
    </w:p>
    <w:p w14:paraId="1526B746" w14:textId="0E151C71" w:rsidR="00C21C2B" w:rsidRPr="00C21C2B" w:rsidRDefault="00C21C2B" w:rsidP="00C21C2B">
      <w:pPr>
        <w:pStyle w:val="NormalWeb"/>
        <w:rPr>
          <w:bCs/>
        </w:rPr>
      </w:pPr>
      <w:r w:rsidRPr="00C21C2B">
        <w:rPr>
          <w:rFonts w:ascii="Proxima Nova" w:hAnsi="Proxima Nova"/>
          <w:bCs/>
        </w:rPr>
        <w:t>A key list of qualities that nominees should demonstrate:</w:t>
      </w:r>
    </w:p>
    <w:p w14:paraId="3EC185B5" w14:textId="38AB0D37" w:rsidR="009150A2" w:rsidRPr="009150A2" w:rsidRDefault="009150A2" w:rsidP="00E32616">
      <w:pPr>
        <w:pStyle w:val="ListParagraph"/>
        <w:numPr>
          <w:ilvl w:val="0"/>
          <w:numId w:val="3"/>
        </w:numPr>
        <w:spacing w:before="0" w:after="160" w:line="259" w:lineRule="auto"/>
        <w:ind w:hanging="720"/>
        <w:rPr>
          <w:rFonts w:ascii="Proxima Nova" w:hAnsi="Proxima Nova"/>
          <w:sz w:val="24"/>
          <w:szCs w:val="24"/>
        </w:rPr>
      </w:pPr>
      <w:r w:rsidRPr="009150A2">
        <w:rPr>
          <w:rFonts w:ascii="Proxima Nova" w:hAnsi="Proxima Nova"/>
          <w:b/>
          <w:sz w:val="24"/>
          <w:szCs w:val="24"/>
        </w:rPr>
        <w:t>Ambassador</w:t>
      </w:r>
      <w:r>
        <w:rPr>
          <w:rFonts w:ascii="Proxima Nova" w:hAnsi="Proxima Nova"/>
          <w:sz w:val="24"/>
          <w:szCs w:val="24"/>
        </w:rPr>
        <w:t xml:space="preserve"> </w:t>
      </w:r>
      <w:r w:rsidRPr="00DE4CDD">
        <w:rPr>
          <w:rFonts w:ascii="Proxima Nova" w:hAnsi="Proxima Nova"/>
          <w:sz w:val="24"/>
          <w:szCs w:val="24"/>
        </w:rPr>
        <w:t xml:space="preserve">– </w:t>
      </w:r>
      <w:r>
        <w:rPr>
          <w:rFonts w:ascii="Proxima Nova" w:hAnsi="Proxima Nova"/>
          <w:sz w:val="24"/>
          <w:szCs w:val="24"/>
        </w:rPr>
        <w:t xml:space="preserve">promoter of important projects/causes (small or large) </w:t>
      </w:r>
    </w:p>
    <w:p w14:paraId="21335995" w14:textId="77777777" w:rsidR="00E32616" w:rsidRDefault="00D85CBC" w:rsidP="00E32616">
      <w:pPr>
        <w:pStyle w:val="ListParagraph"/>
        <w:numPr>
          <w:ilvl w:val="0"/>
          <w:numId w:val="3"/>
        </w:numPr>
        <w:spacing w:before="0" w:after="160" w:line="259" w:lineRule="auto"/>
        <w:ind w:hanging="720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b/>
          <w:sz w:val="24"/>
          <w:szCs w:val="24"/>
        </w:rPr>
        <w:t>Confidentiality</w:t>
      </w:r>
      <w:r w:rsidR="00E32616" w:rsidRPr="00DE4CDD">
        <w:rPr>
          <w:rFonts w:ascii="Proxima Nova" w:hAnsi="Proxima Nova"/>
          <w:b/>
          <w:sz w:val="24"/>
          <w:szCs w:val="24"/>
        </w:rPr>
        <w:t xml:space="preserve"> </w:t>
      </w:r>
      <w:r w:rsidR="00E32616" w:rsidRPr="00DE4CDD">
        <w:rPr>
          <w:rFonts w:ascii="Proxima Nova" w:hAnsi="Proxima Nova"/>
          <w:sz w:val="24"/>
          <w:szCs w:val="24"/>
        </w:rPr>
        <w:t xml:space="preserve">– </w:t>
      </w:r>
      <w:r w:rsidR="009150A2">
        <w:rPr>
          <w:rFonts w:ascii="Proxima Nova" w:hAnsi="Proxima Nova"/>
          <w:sz w:val="24"/>
          <w:szCs w:val="24"/>
        </w:rPr>
        <w:t xml:space="preserve">understands the nature of confidential communications and preserves </w:t>
      </w:r>
      <w:proofErr w:type="gramStart"/>
      <w:r w:rsidR="009150A2">
        <w:rPr>
          <w:rFonts w:ascii="Proxima Nova" w:hAnsi="Proxima Nova"/>
          <w:sz w:val="24"/>
          <w:szCs w:val="24"/>
        </w:rPr>
        <w:t>confidentiality</w:t>
      </w:r>
      <w:proofErr w:type="gramEnd"/>
    </w:p>
    <w:p w14:paraId="4A006106" w14:textId="585C6784" w:rsidR="002852D5" w:rsidRPr="00DE4CDD" w:rsidRDefault="002852D5" w:rsidP="002852D5">
      <w:pPr>
        <w:pStyle w:val="ListParagraph"/>
        <w:numPr>
          <w:ilvl w:val="0"/>
          <w:numId w:val="3"/>
        </w:numPr>
        <w:spacing w:before="0" w:after="160" w:line="259" w:lineRule="auto"/>
        <w:ind w:hanging="720"/>
        <w:rPr>
          <w:rFonts w:ascii="Proxima Nova" w:hAnsi="Proxima Nova"/>
          <w:sz w:val="24"/>
          <w:szCs w:val="24"/>
        </w:rPr>
      </w:pPr>
      <w:r w:rsidRPr="00DE4CDD">
        <w:rPr>
          <w:rFonts w:ascii="Proxima Nova" w:hAnsi="Proxima Nova"/>
          <w:b/>
          <w:sz w:val="24"/>
          <w:szCs w:val="24"/>
        </w:rPr>
        <w:t>Flexibility</w:t>
      </w:r>
      <w:r w:rsidRPr="00DE4CDD">
        <w:rPr>
          <w:rFonts w:ascii="Proxima Nova" w:hAnsi="Proxima Nova"/>
          <w:sz w:val="24"/>
          <w:szCs w:val="24"/>
        </w:rPr>
        <w:t xml:space="preserve"> – ability to </w:t>
      </w:r>
      <w:r w:rsidR="009150A2">
        <w:rPr>
          <w:rFonts w:ascii="Proxima Nova" w:hAnsi="Proxima Nova"/>
          <w:sz w:val="24"/>
          <w:szCs w:val="24"/>
        </w:rPr>
        <w:t>be flexible</w:t>
      </w:r>
      <w:r w:rsidRPr="00DE4CDD">
        <w:rPr>
          <w:rFonts w:ascii="Proxima Nova" w:hAnsi="Proxima Nova"/>
          <w:sz w:val="24"/>
          <w:szCs w:val="24"/>
        </w:rPr>
        <w:t xml:space="preserve"> for </w:t>
      </w:r>
      <w:r w:rsidR="009E032C">
        <w:rPr>
          <w:rFonts w:ascii="Proxima Nova" w:hAnsi="Proxima Nova"/>
          <w:sz w:val="24"/>
          <w:szCs w:val="24"/>
        </w:rPr>
        <w:t xml:space="preserve">the </w:t>
      </w:r>
      <w:r w:rsidRPr="00DE4CDD">
        <w:rPr>
          <w:rFonts w:ascii="Proxima Nova" w:hAnsi="Proxima Nova"/>
          <w:sz w:val="24"/>
          <w:szCs w:val="24"/>
        </w:rPr>
        <w:t xml:space="preserve">good of </w:t>
      </w:r>
      <w:r w:rsidR="009150A2">
        <w:rPr>
          <w:rFonts w:ascii="Proxima Nova" w:hAnsi="Proxima Nova"/>
          <w:sz w:val="24"/>
          <w:szCs w:val="24"/>
        </w:rPr>
        <w:t xml:space="preserve">the </w:t>
      </w:r>
      <w:proofErr w:type="gramStart"/>
      <w:r w:rsidRPr="00DE4CDD">
        <w:rPr>
          <w:rFonts w:ascii="Proxima Nova" w:hAnsi="Proxima Nova"/>
          <w:sz w:val="24"/>
          <w:szCs w:val="24"/>
        </w:rPr>
        <w:t>institution</w:t>
      </w:r>
      <w:proofErr w:type="gramEnd"/>
    </w:p>
    <w:p w14:paraId="0B97105B" w14:textId="77777777" w:rsidR="00F65B55" w:rsidRDefault="00F65B55" w:rsidP="00F65B55">
      <w:pPr>
        <w:pStyle w:val="ListParagraph"/>
        <w:numPr>
          <w:ilvl w:val="0"/>
          <w:numId w:val="3"/>
        </w:numPr>
        <w:spacing w:before="0" w:after="160" w:line="259" w:lineRule="auto"/>
        <w:ind w:hanging="720"/>
        <w:rPr>
          <w:rFonts w:ascii="Proxima Nova" w:hAnsi="Proxima Nova"/>
          <w:sz w:val="24"/>
          <w:szCs w:val="24"/>
        </w:rPr>
      </w:pPr>
      <w:r w:rsidRPr="00DE4CDD">
        <w:rPr>
          <w:rFonts w:ascii="Proxima Nova" w:hAnsi="Proxima Nova"/>
          <w:b/>
          <w:sz w:val="24"/>
          <w:szCs w:val="24"/>
        </w:rPr>
        <w:t>Knowledge</w:t>
      </w:r>
      <w:r w:rsidRPr="00DE4CDD">
        <w:rPr>
          <w:rFonts w:ascii="Proxima Nova" w:hAnsi="Proxima Nova"/>
          <w:sz w:val="24"/>
          <w:szCs w:val="24"/>
        </w:rPr>
        <w:t xml:space="preserve"> – breadth and depth of </w:t>
      </w:r>
      <w:r w:rsidR="007B138C">
        <w:rPr>
          <w:rFonts w:ascii="Proxima Nova" w:hAnsi="Proxima Nova"/>
          <w:sz w:val="24"/>
          <w:szCs w:val="24"/>
        </w:rPr>
        <w:t xml:space="preserve">knowledge of </w:t>
      </w:r>
      <w:r w:rsidR="009150A2">
        <w:rPr>
          <w:rFonts w:ascii="Proxima Nova" w:hAnsi="Proxima Nova"/>
          <w:sz w:val="24"/>
          <w:szCs w:val="24"/>
        </w:rPr>
        <w:t>the position and good emotional intelligence</w:t>
      </w:r>
    </w:p>
    <w:p w14:paraId="3D5B191F" w14:textId="77777777" w:rsidR="009150A2" w:rsidRPr="00F67E58" w:rsidRDefault="00F67E58" w:rsidP="00F67E58">
      <w:pPr>
        <w:pStyle w:val="ListParagraph"/>
        <w:numPr>
          <w:ilvl w:val="0"/>
          <w:numId w:val="3"/>
        </w:numPr>
        <w:spacing w:before="0" w:after="160" w:line="259" w:lineRule="auto"/>
        <w:ind w:hanging="720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b/>
          <w:sz w:val="24"/>
          <w:szCs w:val="24"/>
        </w:rPr>
        <w:t xml:space="preserve">Positive Demeanor </w:t>
      </w:r>
      <w:r w:rsidRPr="00DE4CDD">
        <w:rPr>
          <w:rFonts w:ascii="Proxima Nova" w:hAnsi="Proxima Nova"/>
          <w:sz w:val="24"/>
          <w:szCs w:val="24"/>
        </w:rPr>
        <w:t xml:space="preserve">– consistently provides warm, welcoming </w:t>
      </w:r>
      <w:proofErr w:type="gramStart"/>
      <w:r w:rsidRPr="00DE4CDD">
        <w:rPr>
          <w:rFonts w:ascii="Proxima Nova" w:hAnsi="Proxima Nova"/>
          <w:sz w:val="24"/>
          <w:szCs w:val="24"/>
        </w:rPr>
        <w:t>environment</w:t>
      </w:r>
      <w:proofErr w:type="gramEnd"/>
    </w:p>
    <w:p w14:paraId="6ADF9E97" w14:textId="64499263" w:rsidR="009150A2" w:rsidRPr="00DE4CDD" w:rsidRDefault="009150A2" w:rsidP="00E32616">
      <w:pPr>
        <w:pStyle w:val="ListParagraph"/>
        <w:numPr>
          <w:ilvl w:val="0"/>
          <w:numId w:val="3"/>
        </w:numPr>
        <w:spacing w:before="0" w:after="160" w:line="259" w:lineRule="auto"/>
        <w:ind w:hanging="720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b/>
          <w:sz w:val="24"/>
          <w:szCs w:val="24"/>
        </w:rPr>
        <w:t xml:space="preserve">Problem Solver </w:t>
      </w:r>
      <w:r>
        <w:rPr>
          <w:rFonts w:ascii="Proxima Nova" w:hAnsi="Proxima Nova"/>
          <w:sz w:val="24"/>
          <w:szCs w:val="24"/>
        </w:rPr>
        <w:t>– works through challenging situations</w:t>
      </w:r>
      <w:r w:rsidR="009E032C">
        <w:rPr>
          <w:rFonts w:ascii="Proxima Nova" w:hAnsi="Proxima Nova"/>
          <w:sz w:val="24"/>
          <w:szCs w:val="24"/>
        </w:rPr>
        <w:t xml:space="preserve"> and</w:t>
      </w:r>
      <w:r>
        <w:rPr>
          <w:rFonts w:ascii="Proxima Nova" w:hAnsi="Proxima Nova"/>
          <w:sz w:val="24"/>
          <w:szCs w:val="24"/>
        </w:rPr>
        <w:t xml:space="preserve"> solves </w:t>
      </w:r>
      <w:proofErr w:type="gramStart"/>
      <w:r>
        <w:rPr>
          <w:rFonts w:ascii="Proxima Nova" w:hAnsi="Proxima Nova"/>
          <w:sz w:val="24"/>
          <w:szCs w:val="24"/>
        </w:rPr>
        <w:t>problems</w:t>
      </w:r>
      <w:proofErr w:type="gramEnd"/>
    </w:p>
    <w:p w14:paraId="1FD3E904" w14:textId="77777777" w:rsidR="00F65B55" w:rsidRPr="00F65B55" w:rsidRDefault="00F65B55" w:rsidP="00F65B55">
      <w:pPr>
        <w:pStyle w:val="ListParagraph"/>
        <w:numPr>
          <w:ilvl w:val="0"/>
          <w:numId w:val="3"/>
        </w:numPr>
        <w:spacing w:before="0" w:after="160" w:line="259" w:lineRule="auto"/>
        <w:ind w:hanging="720"/>
        <w:rPr>
          <w:rFonts w:ascii="Proxima Nova" w:hAnsi="Proxima Nova"/>
          <w:sz w:val="24"/>
          <w:szCs w:val="24"/>
        </w:rPr>
      </w:pPr>
      <w:r w:rsidRPr="00DE4CDD">
        <w:rPr>
          <w:rFonts w:ascii="Proxima Nova" w:hAnsi="Proxima Nova"/>
          <w:b/>
          <w:sz w:val="24"/>
          <w:szCs w:val="24"/>
        </w:rPr>
        <w:t>Sound Judgment</w:t>
      </w:r>
      <w:r w:rsidRPr="00DE4CDD">
        <w:rPr>
          <w:rFonts w:ascii="Proxima Nova" w:hAnsi="Proxima Nova"/>
          <w:sz w:val="24"/>
          <w:szCs w:val="24"/>
        </w:rPr>
        <w:t xml:space="preserve"> – thoughtful </w:t>
      </w:r>
      <w:r w:rsidR="009150A2">
        <w:rPr>
          <w:rFonts w:ascii="Proxima Nova" w:hAnsi="Proxima Nova"/>
          <w:sz w:val="24"/>
          <w:szCs w:val="24"/>
        </w:rPr>
        <w:t xml:space="preserve">strategic </w:t>
      </w:r>
      <w:proofErr w:type="gramStart"/>
      <w:r w:rsidR="009150A2">
        <w:rPr>
          <w:rFonts w:ascii="Proxima Nova" w:hAnsi="Proxima Nova"/>
          <w:sz w:val="24"/>
          <w:szCs w:val="24"/>
        </w:rPr>
        <w:t>actions</w:t>
      </w:r>
      <w:proofErr w:type="gramEnd"/>
    </w:p>
    <w:p w14:paraId="1F9EF022" w14:textId="5A4183A0" w:rsidR="00E32616" w:rsidRPr="00DE4CDD" w:rsidRDefault="00E32616" w:rsidP="00E32616">
      <w:pPr>
        <w:pStyle w:val="ListParagraph"/>
        <w:numPr>
          <w:ilvl w:val="0"/>
          <w:numId w:val="3"/>
        </w:numPr>
        <w:spacing w:before="0" w:after="160" w:line="259" w:lineRule="auto"/>
        <w:ind w:hanging="720"/>
        <w:rPr>
          <w:rFonts w:ascii="Proxima Nova" w:hAnsi="Proxima Nova"/>
          <w:sz w:val="24"/>
          <w:szCs w:val="24"/>
        </w:rPr>
      </w:pPr>
      <w:r w:rsidRPr="00DE4CDD">
        <w:rPr>
          <w:rFonts w:ascii="Proxima Nova" w:hAnsi="Proxima Nova"/>
          <w:b/>
          <w:sz w:val="24"/>
          <w:szCs w:val="24"/>
        </w:rPr>
        <w:t>Tact</w:t>
      </w:r>
      <w:r w:rsidRPr="00DE4CDD">
        <w:rPr>
          <w:rFonts w:ascii="Proxima Nova" w:hAnsi="Proxima Nova"/>
          <w:sz w:val="24"/>
          <w:szCs w:val="24"/>
        </w:rPr>
        <w:t xml:space="preserve"> – </w:t>
      </w:r>
      <w:r w:rsidR="00C21C2B">
        <w:rPr>
          <w:rFonts w:ascii="Proxima Nova" w:hAnsi="Proxima Nova"/>
          <w:sz w:val="24"/>
          <w:szCs w:val="24"/>
        </w:rPr>
        <w:t xml:space="preserve">ability to </w:t>
      </w:r>
      <w:r w:rsidR="009150A2">
        <w:rPr>
          <w:rFonts w:ascii="Proxima Nova" w:hAnsi="Proxima Nova"/>
          <w:sz w:val="24"/>
          <w:szCs w:val="24"/>
        </w:rPr>
        <w:t>tailor</w:t>
      </w:r>
      <w:r w:rsidR="00C21C2B">
        <w:rPr>
          <w:rFonts w:ascii="Proxima Nova" w:hAnsi="Proxima Nova"/>
          <w:sz w:val="24"/>
          <w:szCs w:val="24"/>
        </w:rPr>
        <w:t xml:space="preserve"> </w:t>
      </w:r>
      <w:r w:rsidRPr="00DE4CDD">
        <w:rPr>
          <w:rFonts w:ascii="Proxima Nova" w:hAnsi="Proxima Nova"/>
          <w:sz w:val="24"/>
          <w:szCs w:val="24"/>
        </w:rPr>
        <w:t>communication</w:t>
      </w:r>
      <w:r w:rsidR="009E032C">
        <w:rPr>
          <w:rFonts w:ascii="Proxima Nova" w:hAnsi="Proxima Nova"/>
          <w:sz w:val="24"/>
          <w:szCs w:val="24"/>
        </w:rPr>
        <w:t>s</w:t>
      </w:r>
      <w:r w:rsidRPr="00DE4CDD">
        <w:rPr>
          <w:rFonts w:ascii="Proxima Nova" w:hAnsi="Proxima Nova"/>
          <w:sz w:val="24"/>
          <w:szCs w:val="24"/>
        </w:rPr>
        <w:t xml:space="preserve"> s</w:t>
      </w:r>
      <w:r w:rsidR="009E032C">
        <w:rPr>
          <w:rFonts w:ascii="Proxima Nova" w:hAnsi="Proxima Nova"/>
          <w:sz w:val="24"/>
          <w:szCs w:val="24"/>
        </w:rPr>
        <w:t>pecific</w:t>
      </w:r>
      <w:r w:rsidRPr="00DE4CDD">
        <w:rPr>
          <w:rFonts w:ascii="Proxima Nova" w:hAnsi="Proxima Nova"/>
          <w:sz w:val="24"/>
          <w:szCs w:val="24"/>
        </w:rPr>
        <w:t xml:space="preserve"> to </w:t>
      </w:r>
      <w:r w:rsidR="00C21C2B">
        <w:rPr>
          <w:rFonts w:ascii="Proxima Nova" w:hAnsi="Proxima Nova"/>
          <w:sz w:val="24"/>
          <w:szCs w:val="24"/>
        </w:rPr>
        <w:t xml:space="preserve">an </w:t>
      </w:r>
      <w:r w:rsidRPr="00DE4CDD">
        <w:rPr>
          <w:rFonts w:ascii="Proxima Nova" w:hAnsi="Proxima Nova"/>
          <w:sz w:val="24"/>
          <w:szCs w:val="24"/>
        </w:rPr>
        <w:t>individual or audience</w:t>
      </w:r>
    </w:p>
    <w:p w14:paraId="2F6F0C3D" w14:textId="77777777" w:rsidR="00E32616" w:rsidRDefault="00E32616" w:rsidP="00E32616">
      <w:pPr>
        <w:rPr>
          <w:rFonts w:ascii="Proxima Nova" w:hAnsi="Proxima Nova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F65B55" w:rsidRPr="00727DEB" w14:paraId="614C6061" w14:textId="77777777" w:rsidTr="00F65B55">
        <w:trPr>
          <w:trHeight w:val="144"/>
        </w:trPr>
        <w:tc>
          <w:tcPr>
            <w:tcW w:w="10795" w:type="dxa"/>
            <w:vAlign w:val="center"/>
          </w:tcPr>
          <w:p w14:paraId="5235495D" w14:textId="77777777" w:rsidR="00F65B55" w:rsidRPr="00F65B55" w:rsidRDefault="00F65B55" w:rsidP="00F65B55">
            <w:pPr>
              <w:rPr>
                <w:rFonts w:ascii="Proxima Nova" w:hAnsi="Proxima Nova" w:cs="Tahoma"/>
                <w:b/>
                <w:sz w:val="22"/>
                <w:szCs w:val="22"/>
              </w:rPr>
            </w:pPr>
            <w:r w:rsidRPr="00F65B55">
              <w:rPr>
                <w:rFonts w:ascii="Proxima Nova" w:hAnsi="Proxima Nova" w:cs="Tahoma"/>
                <w:b/>
                <w:sz w:val="22"/>
                <w:szCs w:val="22"/>
              </w:rPr>
              <w:t>Based on these award criteria, please reference the list above as applicable, and describe in detail how the nominee consistently demonstrates the specific quality/qualities in their work at TU.</w:t>
            </w:r>
          </w:p>
        </w:tc>
      </w:tr>
      <w:tr w:rsidR="00F65B55" w:rsidRPr="00727DEB" w14:paraId="0A2A41DA" w14:textId="77777777" w:rsidTr="00F65B55">
        <w:trPr>
          <w:trHeight w:val="1880"/>
        </w:trPr>
        <w:tc>
          <w:tcPr>
            <w:tcW w:w="10795" w:type="dxa"/>
            <w:vAlign w:val="center"/>
          </w:tcPr>
          <w:p w14:paraId="4A1A6325" w14:textId="1EA5F2A7" w:rsidR="00F65B55" w:rsidRPr="00AF42E5" w:rsidRDefault="00F65B55" w:rsidP="00002CD1">
            <w:pPr>
              <w:rPr>
                <w:rFonts w:ascii="Garamond" w:hAnsi="Garamond" w:cs="Tahoma"/>
                <w:sz w:val="22"/>
                <w:szCs w:val="22"/>
              </w:rPr>
            </w:pPr>
          </w:p>
          <w:p w14:paraId="715A7095" w14:textId="77777777" w:rsidR="00F65B55" w:rsidRPr="00AF42E5" w:rsidRDefault="00F65B55" w:rsidP="00002CD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59E04C8" w14:textId="77777777" w:rsidR="00F65B55" w:rsidRPr="00AF42E5" w:rsidRDefault="00F65B55" w:rsidP="00002CD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22D0FD4" w14:textId="77777777" w:rsidR="00702632" w:rsidRDefault="00702632" w:rsidP="00E32616">
      <w:pPr>
        <w:rPr>
          <w:rFonts w:ascii="Proxima Nova" w:hAnsi="Proxima Nova"/>
          <w:sz w:val="24"/>
          <w:szCs w:val="24"/>
        </w:rPr>
      </w:pPr>
    </w:p>
    <w:p w14:paraId="65C5045E" w14:textId="77777777" w:rsidR="00E32616" w:rsidRPr="00702632" w:rsidRDefault="00E32616" w:rsidP="00E32616">
      <w:pPr>
        <w:rPr>
          <w:rFonts w:ascii="Proxima Nova" w:hAnsi="Proxima Nova"/>
          <w:sz w:val="24"/>
          <w:szCs w:val="24"/>
        </w:rPr>
      </w:pPr>
      <w:r w:rsidRPr="00702632">
        <w:rPr>
          <w:rFonts w:ascii="Proxima Nova" w:hAnsi="Proxima Nova"/>
          <w:sz w:val="24"/>
          <w:szCs w:val="24"/>
        </w:rPr>
        <w:t xml:space="preserve">Please </w:t>
      </w:r>
      <w:r w:rsidR="00702632" w:rsidRPr="00702632">
        <w:rPr>
          <w:rFonts w:ascii="Proxima Nova" w:hAnsi="Proxima Nova"/>
          <w:sz w:val="24"/>
          <w:szCs w:val="24"/>
        </w:rPr>
        <w:t>provide</w:t>
      </w:r>
      <w:r w:rsidRPr="00702632">
        <w:rPr>
          <w:rFonts w:ascii="Proxima Nova" w:hAnsi="Proxima Nova"/>
          <w:sz w:val="24"/>
          <w:szCs w:val="24"/>
        </w:rPr>
        <w:t xml:space="preserve"> any additional information </w:t>
      </w:r>
      <w:r w:rsidR="00F65B55" w:rsidRPr="00702632">
        <w:rPr>
          <w:rFonts w:ascii="Proxima Nova" w:hAnsi="Proxima Nova"/>
          <w:sz w:val="24"/>
          <w:szCs w:val="24"/>
        </w:rPr>
        <w:t>t</w:t>
      </w:r>
      <w:r w:rsidRPr="00702632">
        <w:rPr>
          <w:rFonts w:ascii="Proxima Nova" w:hAnsi="Proxima Nova"/>
          <w:sz w:val="24"/>
          <w:szCs w:val="24"/>
        </w:rPr>
        <w:t>o support this nomination.</w:t>
      </w:r>
    </w:p>
    <w:p w14:paraId="52456782" w14:textId="77777777" w:rsidR="00702632" w:rsidRPr="00702632" w:rsidRDefault="00702632" w:rsidP="00E32616">
      <w:pPr>
        <w:rPr>
          <w:rFonts w:ascii="Proxima Nova" w:hAnsi="Proxima Nova"/>
          <w:sz w:val="24"/>
          <w:szCs w:val="24"/>
        </w:rPr>
      </w:pPr>
    </w:p>
    <w:tbl>
      <w:tblPr>
        <w:tblStyle w:val="TableGrid"/>
        <w:tblW w:w="11122" w:type="dxa"/>
        <w:tblLook w:val="04A0" w:firstRow="1" w:lastRow="0" w:firstColumn="1" w:lastColumn="0" w:noHBand="0" w:noVBand="1"/>
      </w:tblPr>
      <w:tblGrid>
        <w:gridCol w:w="2755"/>
        <w:gridCol w:w="5674"/>
        <w:gridCol w:w="797"/>
        <w:gridCol w:w="1896"/>
      </w:tblGrid>
      <w:tr w:rsidR="00702632" w:rsidRPr="00702632" w14:paraId="7AC67AB3" w14:textId="77777777" w:rsidTr="00002CD1">
        <w:trPr>
          <w:trHeight w:val="402"/>
        </w:trPr>
        <w:tc>
          <w:tcPr>
            <w:tcW w:w="2780" w:type="dxa"/>
            <w:shd w:val="clear" w:color="auto" w:fill="D9D9D9" w:themeFill="background1" w:themeFillShade="D9"/>
            <w:vAlign w:val="center"/>
          </w:tcPr>
          <w:p w14:paraId="4BA0CC81" w14:textId="77777777" w:rsidR="00702632" w:rsidRPr="00702632" w:rsidRDefault="00702632" w:rsidP="00002CD1">
            <w:pPr>
              <w:rPr>
                <w:rFonts w:ascii="Proxima Nova" w:hAnsi="Proxima Nova" w:cs="Tahoma"/>
                <w:sz w:val="24"/>
                <w:szCs w:val="24"/>
              </w:rPr>
            </w:pPr>
            <w:r w:rsidRPr="00702632">
              <w:rPr>
                <w:rFonts w:ascii="Proxima Nova" w:hAnsi="Proxima Nova" w:cs="Tahoma"/>
                <w:sz w:val="24"/>
                <w:szCs w:val="24"/>
              </w:rPr>
              <w:t>Supervisor Signature:</w:t>
            </w:r>
          </w:p>
        </w:tc>
        <w:tc>
          <w:tcPr>
            <w:tcW w:w="5766" w:type="dxa"/>
            <w:vAlign w:val="center"/>
          </w:tcPr>
          <w:p w14:paraId="72D24860" w14:textId="40017423" w:rsidR="00702632" w:rsidRPr="00702632" w:rsidRDefault="00702632" w:rsidP="00002CD1">
            <w:pPr>
              <w:rPr>
                <w:rFonts w:ascii="Proxima Nova" w:hAnsi="Proxima Nova" w:cs="Tahoma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082F9113" w14:textId="77777777" w:rsidR="00702632" w:rsidRPr="00702632" w:rsidRDefault="00702632" w:rsidP="00002CD1">
            <w:pPr>
              <w:rPr>
                <w:rFonts w:ascii="Proxima Nova" w:hAnsi="Proxima Nova" w:cs="Tahoma"/>
                <w:sz w:val="24"/>
                <w:szCs w:val="24"/>
              </w:rPr>
            </w:pPr>
            <w:r w:rsidRPr="00702632">
              <w:rPr>
                <w:rFonts w:ascii="Proxima Nova" w:hAnsi="Proxima Nova" w:cs="Tahoma"/>
                <w:sz w:val="24"/>
                <w:szCs w:val="24"/>
              </w:rPr>
              <w:t>Date:</w:t>
            </w:r>
          </w:p>
        </w:tc>
        <w:tc>
          <w:tcPr>
            <w:tcW w:w="1924" w:type="dxa"/>
            <w:vAlign w:val="center"/>
          </w:tcPr>
          <w:p w14:paraId="23DD45AB" w14:textId="20C4FBED" w:rsidR="00702632" w:rsidRPr="00702632" w:rsidRDefault="00702632" w:rsidP="00002CD1">
            <w:pPr>
              <w:rPr>
                <w:rFonts w:ascii="Proxima Nova" w:hAnsi="Proxima Nova" w:cs="Tahoma"/>
                <w:sz w:val="24"/>
                <w:szCs w:val="24"/>
              </w:rPr>
            </w:pPr>
          </w:p>
        </w:tc>
      </w:tr>
    </w:tbl>
    <w:p w14:paraId="2B5E0D1B" w14:textId="77777777" w:rsidR="00E32616" w:rsidRPr="00702632" w:rsidRDefault="00E32616" w:rsidP="00E32616">
      <w:pPr>
        <w:rPr>
          <w:rFonts w:ascii="Proxima Nova" w:hAnsi="Proxima Nova"/>
          <w:sz w:val="24"/>
          <w:szCs w:val="24"/>
        </w:rPr>
      </w:pPr>
    </w:p>
    <w:p w14:paraId="664C74E6" w14:textId="6DCEF14C" w:rsidR="00B60A47" w:rsidRPr="00702632" w:rsidRDefault="00DE4CDD" w:rsidP="00471916">
      <w:pPr>
        <w:rPr>
          <w:rFonts w:ascii="Proxima Nova" w:hAnsi="Proxima Nova"/>
          <w:sz w:val="24"/>
          <w:szCs w:val="24"/>
        </w:rPr>
      </w:pPr>
      <w:r w:rsidRPr="00702632">
        <w:rPr>
          <w:rFonts w:ascii="Proxima Nova" w:hAnsi="Proxima Nova"/>
          <w:sz w:val="24"/>
          <w:szCs w:val="24"/>
        </w:rPr>
        <w:lastRenderedPageBreak/>
        <w:t>Forward completed form to</w:t>
      </w:r>
      <w:r w:rsidR="007C64DA">
        <w:rPr>
          <w:rFonts w:ascii="Proxima Nova" w:hAnsi="Proxima Nova"/>
          <w:sz w:val="24"/>
          <w:szCs w:val="24"/>
        </w:rPr>
        <w:t xml:space="preserve">: </w:t>
      </w:r>
      <w:r w:rsidR="00EC1002">
        <w:rPr>
          <w:rFonts w:ascii="Proxima Nova" w:hAnsi="Proxima Nova"/>
          <w:sz w:val="24"/>
          <w:szCs w:val="24"/>
        </w:rPr>
        <w:t xml:space="preserve"> </w:t>
      </w:r>
      <w:r w:rsidR="00EC1002" w:rsidRPr="00EC1002">
        <w:rPr>
          <w:rFonts w:ascii="Proxima Nova" w:hAnsi="Proxima Nova"/>
          <w:b/>
          <w:bCs/>
          <w:sz w:val="24"/>
          <w:szCs w:val="24"/>
          <w:u w:val="single"/>
        </w:rPr>
        <w:t>AdminAsstAward@towson.edu</w:t>
      </w:r>
    </w:p>
    <w:sectPr w:rsidR="00B60A47" w:rsidRPr="00702632" w:rsidSect="005A257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0" w:right="720" w:bottom="14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B61C" w14:textId="77777777" w:rsidR="008146C4" w:rsidRDefault="008146C4" w:rsidP="00B028D5">
      <w:r>
        <w:separator/>
      </w:r>
    </w:p>
  </w:endnote>
  <w:endnote w:type="continuationSeparator" w:id="0">
    <w:p w14:paraId="5391A5DB" w14:textId="77777777" w:rsidR="008146C4" w:rsidRDefault="008146C4" w:rsidP="00B0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Kandal Book">
    <w:altName w:val="Cambria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Kandal Medium">
    <w:altName w:val="Cambria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roxima Nova Black">
    <w:altName w:val="Tahoma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Proxima Nova Semibold">
    <w:altName w:val="Tahoma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955A" w14:textId="77777777" w:rsidR="00312BD0" w:rsidRDefault="00471916" w:rsidP="00B028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FC5829" wp14:editId="3DCF1561">
              <wp:simplePos x="0" y="0"/>
              <wp:positionH relativeFrom="page">
                <wp:posOffset>1485900</wp:posOffset>
              </wp:positionH>
              <wp:positionV relativeFrom="page">
                <wp:posOffset>9486900</wp:posOffset>
              </wp:positionV>
              <wp:extent cx="5833872" cy="182880"/>
              <wp:effectExtent l="0" t="0" r="8255" b="762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3872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EA286C" w14:textId="77777777" w:rsidR="002D7769" w:rsidRPr="00471916" w:rsidRDefault="002D7769" w:rsidP="002D7769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Human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 xml:space="preserve">Resources  </w:t>
                          </w:r>
                          <w:r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- 8000 York Rd, Towson MD 21252 - 410-704-</w:t>
                          </w:r>
                          <w:r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2162</w:t>
                          </w:r>
                          <w:r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 towson.edu/</w:t>
                          </w:r>
                          <w:proofErr w:type="spellStart"/>
                          <w:r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hr</w:t>
                          </w:r>
                          <w:proofErr w:type="spellEnd"/>
                        </w:p>
                        <w:p w14:paraId="311D61A5" w14:textId="77777777" w:rsidR="00471916" w:rsidRPr="00471916" w:rsidRDefault="00471916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C582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17pt;margin-top:747pt;width:459.3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dawDQIAABwEAAAOAAAAZHJzL2Uyb0RvYy54bWysU11r2zAUfR/sPwi9L84H7YyJU7KWjEFo&#13;&#10;C+nosyJLsUHW1a6U2N2v35ViJ6Pb09iLfK37fc7R8q5vDTsp9A3Yks8mU86UlVA19lDy7y+bTzln&#13;&#10;PghbCQNWlfxNeX63+vhh2blCzaEGUylkVMT6onMlr0NwRZZ5WatW+Ak4ZcmpAVsR6BcPWYWio+qt&#13;&#10;yebT6W3WAVYOQSrv6fbh7OSrVF9rJcOT1l4FZkpOs4V0Yjr38cxWS1EcULi6kcMY4h+maEVjqeml&#13;&#10;1IMIgh2x+aNU20gEDzpMJLQZaN1IlXagbWbTd9vsauFU2oXA8e4Ck/9/ZeXjaeeekYX+C/REYASk&#13;&#10;c77wdBn36TW28UuTMvIThG8X2FQfmKTLm3yxyD/POZPkm+XzPE+4Ztdshz58VdCyaJQciZaEljht&#13;&#10;faCOFDqGxGYWNo0xiRpjWVfy28XNNCVcPJRhLCVeZ41W6Pf9sMAeqjfaC+FMuXdy01DzrfDhWSBx&#13;&#10;TKuQbsMTHdoANYHB4qwG/Pm3+xhP0JOXs440U3L/4yhQcWa+WSIlCmw0cDT2o2GP7T2QDGf0IpxM&#13;&#10;JiVgMKOpEdpXkvM6diGXsJJ6lTyM5n04K5eeg1TrdQoiGTkRtnbnZCwd4YtQvvSvAt2AdyCmHmFU&#13;&#10;kyjewX6OPQO/PgbQTeIkAnpGccCZJJioGp5L1Pjv/ynq+qhXvwAAAP//AwBQSwMEFAAGAAgAAAAh&#13;&#10;ABAn/L7kAAAAEwEAAA8AAABkcnMvZG93bnJldi54bWxMT8tOwzAQvCPxD9YicaNOTAsljVMhCjee&#13;&#10;BSS4ObFJImI7sjdp+Hs2J7isZjW788i3k+3YaEJsvZOQLhJgxlVet66W8PZ6d7YGFlE5rTrvjIQf&#13;&#10;E2FbHB/lKtP+4F7MuMeakYiLmZLQIPYZ57FqjFVx4XvjiPvywSqkNdRcB3UgcdtxkSQX3KrWkUOj&#13;&#10;enPTmOp7P1gJ3UcM92WCn+OufsDnJz6836aPUp6eTLsNjesNMDQT/n3A3IHyQ0HBSj84HVknQZwv&#13;&#10;qRASsbya0XySrsQlsJLQSog18CLn/7sUvwAAAP//AwBQSwECLQAUAAYACAAAACEAtoM4kv4AAADh&#13;&#10;AQAAEwAAAAAAAAAAAAAAAAAAAAAAW0NvbnRlbnRfVHlwZXNdLnhtbFBLAQItABQABgAIAAAAIQA4&#13;&#10;/SH/1gAAAJQBAAALAAAAAAAAAAAAAAAAAC8BAABfcmVscy8ucmVsc1BLAQItABQABgAIAAAAIQAS&#13;&#10;6dawDQIAABwEAAAOAAAAAAAAAAAAAAAAAC4CAABkcnMvZTJvRG9jLnhtbFBLAQItABQABgAIAAAA&#13;&#10;IQAQJ/y+5AAAABMBAAAPAAAAAAAAAAAAAAAAAGcEAABkcnMvZG93bnJldi54bWxQSwUGAAAAAAQA&#13;&#10;BADzAAAAeAUAAAAA&#13;&#10;" filled="f" stroked="f" strokeweight=".5pt">
              <v:textbox inset="0,0,0,0">
                <w:txbxContent>
                  <w:p w14:paraId="0BEA286C" w14:textId="77777777" w:rsidR="002D7769" w:rsidRPr="00471916" w:rsidRDefault="002D7769" w:rsidP="002D7769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Human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 xml:space="preserve">Resources  </w:t>
                    </w:r>
                    <w:r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</w:t>
                    </w:r>
                    <w:proofErr w:type="gramEnd"/>
                    <w:r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University - 8000 York Rd, Towson MD 21252 - 410-704-</w:t>
                    </w:r>
                    <w:r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2162</w:t>
                    </w:r>
                    <w:r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 towson.edu/</w:t>
                    </w:r>
                    <w:proofErr w:type="spellStart"/>
                    <w:r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hr</w:t>
                    </w:r>
                    <w:proofErr w:type="spellEnd"/>
                  </w:p>
                  <w:p w14:paraId="311D61A5" w14:textId="77777777" w:rsidR="00471916" w:rsidRPr="00471916" w:rsidRDefault="00471916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FED5" w14:textId="77777777" w:rsidR="002E246D" w:rsidRDefault="002E24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19B461" wp14:editId="6529B3F8">
              <wp:simplePos x="0" y="0"/>
              <wp:positionH relativeFrom="page">
                <wp:posOffset>457200</wp:posOffset>
              </wp:positionH>
              <wp:positionV relativeFrom="page">
                <wp:posOffset>9486900</wp:posOffset>
              </wp:positionV>
              <wp:extent cx="6858000" cy="32004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45DA2B" w14:textId="77777777" w:rsidR="002E246D" w:rsidRPr="00471916" w:rsidRDefault="002D7769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Human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Resources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8000 York Rd, Towson MD 21252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410-704-</w:t>
                          </w:r>
                          <w:r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2162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- towson.edu/</w:t>
                          </w:r>
                          <w:proofErr w:type="spellStart"/>
                          <w:r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hr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9B46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6pt;margin-top:747pt;width:54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rkzDgIAACMEAAAOAAAAZHJzL2Uyb0RvYy54bWysU11r2zAUfR/sPwi9L3batQQTp2QtGYPQ&#13;&#10;FtLRZ0WWYoOsq10psbNfvys5Tka3p9IX+Vr3+5yj+V3fGnZQ6BuwJZ9Ocs6UlVA1dlfyny+rLzPO&#13;&#10;fBC2EgasKvlReX63+Pxp3rlCXUENplLIqIj1RedKXofgiizzslat8BNwypJTA7Yi0C/usgpFR9Vb&#13;&#10;k13l+W3WAVYOQSrv6fZhcPJFqq+1kuFJa68CMyWn2UI6MZ3beGaLuSh2KFzdyNMY4h1TtKKx1PRc&#13;&#10;6kEEwfbY/FOqbSSCBx0mEtoMtG6kSjvQNtP8zTabWjiVdiFwvDvD5D+urHw8bNwzstB/g54IjIB0&#13;&#10;zheeLuM+vcY2fmlSRn6C8HiGTfWBSbq8nd3M8pxcknzXxMrXhGt2yXbow3cFLYtGyZFoSWiJw9oH&#13;&#10;6kihY0hsZmHVGJOoMZZ11OH6Jk8JZw9lGEuJl1mjFfptz5qKphj32EJ1pPUQBua9k6uGZlgLH54F&#13;&#10;EtU0Nsk3PNGhDVAvOFmc1YC//3cf44kB8nLWkXRK7n/tBSrOzA9L3ESdjQaOxnY07L69B1LjlB6G&#13;&#10;k8mkBAxmNDVC+0qqXsYu5BJWUq+Sh9G8D4OA6VVItVymIFKTE2FtN07G0hHFiOhL/yrQnWAPRNgj&#13;&#10;jKISxRv0h9gB/+U+gG4SNRHXAcUT3KTExNjp1USp//2foi5ve/EHAAD//wMAUEsDBBQABgAIAAAA&#13;&#10;IQC4mTNo4wAAABIBAAAPAAAAZHJzL2Rvd25yZXYueG1sTE9NT8MwDL0j8R8iI3FjaacOWNd0Qgxu&#13;&#10;fG4gwS1tQluROFWSduXf457gYj0/28/vFdvJGjZqHzqHAtJFAkxj7VSHjYC3w/3FNbAQJSppHGoB&#13;&#10;PzrAtjw9KWSu3BFf9biPDSMRDLkU0MbY55yHutVWhoXrNdLsy3krI7W+4crLI4lbw5dJcsmt7JA+&#13;&#10;tLLXt62uv/eDFWA+gn+okvg57prH+PLMh/e79EmI87Npt6FyswEW9RT/LmDOQP6hJGOVG1AFZgRc&#13;&#10;LSlPJD5bZ4TmjXQ1cxWhVZZlwMuC/49S/gIAAP//AwBQSwECLQAUAAYACAAAACEAtoM4kv4AAADh&#13;&#10;AQAAEwAAAAAAAAAAAAAAAAAAAAAAW0NvbnRlbnRfVHlwZXNdLnhtbFBLAQItABQABgAIAAAAIQA4&#13;&#10;/SH/1gAAAJQBAAALAAAAAAAAAAAAAAAAAC8BAABfcmVscy8ucmVsc1BLAQItABQABgAIAAAAIQBl&#13;&#10;XrkzDgIAACMEAAAOAAAAAAAAAAAAAAAAAC4CAABkcnMvZTJvRG9jLnhtbFBLAQItABQABgAIAAAA&#13;&#10;IQC4mTNo4wAAABIBAAAPAAAAAAAAAAAAAAAAAGgEAABkcnMvZG93bnJldi54bWxQSwUGAAAAAAQA&#13;&#10;BADzAAAAeAUAAAAA&#13;&#10;" filled="f" stroked="f" strokeweight=".5pt">
              <v:textbox inset="0,0,0,0">
                <w:txbxContent>
                  <w:p w14:paraId="5245DA2B" w14:textId="77777777" w:rsidR="002E246D" w:rsidRPr="00471916" w:rsidRDefault="002D7769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Human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Resources</w:t>
                    </w:r>
                    <w:r w:rsidR="003A0B0C">
                      <w:rPr>
                        <w:sz w:val="16"/>
                        <w:szCs w:val="16"/>
                      </w:rPr>
                      <w:t xml:space="preserve"> 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</w:t>
                    </w:r>
                    <w:proofErr w:type="gramEnd"/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University - </w:t>
                    </w:r>
                    <w:r w:rsidR="002E246D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8000 York Rd, Towson MD 21252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</w:t>
                    </w:r>
                    <w:r w:rsidR="002E246D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410-704-</w:t>
                    </w:r>
                    <w:r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2162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- towson.edu/</w:t>
                    </w:r>
                    <w:proofErr w:type="spellStart"/>
                    <w:r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hr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21AA" w14:textId="77777777" w:rsidR="008146C4" w:rsidRDefault="008146C4" w:rsidP="00B028D5">
      <w:r>
        <w:separator/>
      </w:r>
    </w:p>
  </w:footnote>
  <w:footnote w:type="continuationSeparator" w:id="0">
    <w:p w14:paraId="733A613E" w14:textId="77777777" w:rsidR="008146C4" w:rsidRDefault="008146C4" w:rsidP="00B0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EF59" w14:textId="77777777" w:rsidR="00312BD0" w:rsidRDefault="00312BD0" w:rsidP="00B028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F409FE" wp14:editId="533032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er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8B05" w14:textId="77777777" w:rsidR="002E246D" w:rsidRDefault="002E246D">
    <w:pPr>
      <w:pStyle w:val="Header"/>
    </w:pPr>
  </w:p>
  <w:p w14:paraId="004EFE96" w14:textId="77777777" w:rsidR="00F47D7B" w:rsidRDefault="00C613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740713" wp14:editId="1A403FC4">
              <wp:simplePos x="0" y="0"/>
              <wp:positionH relativeFrom="column">
                <wp:posOffset>3118485</wp:posOffset>
              </wp:positionH>
              <wp:positionV relativeFrom="paragraph">
                <wp:posOffset>45000</wp:posOffset>
              </wp:positionV>
              <wp:extent cx="3720662" cy="561113"/>
              <wp:effectExtent l="0" t="0" r="63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0662" cy="5611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37A701" w14:textId="77777777" w:rsidR="002C4178" w:rsidRDefault="002C4178" w:rsidP="002C4178">
                          <w:pPr>
                            <w:jc w:val="right"/>
                            <w:rPr>
                              <w:rFonts w:ascii="Proxima Nova Black" w:hAnsi="Proxima Nova Black"/>
                              <w:sz w:val="24"/>
                              <w:szCs w:val="24"/>
                            </w:rPr>
                          </w:pPr>
                          <w:r w:rsidRPr="002C4178">
                            <w:rPr>
                              <w:rFonts w:ascii="Proxima Nova Black" w:hAnsi="Proxima Nova Black"/>
                              <w:sz w:val="24"/>
                              <w:szCs w:val="24"/>
                            </w:rPr>
                            <w:t xml:space="preserve">Marilyn </w:t>
                          </w:r>
                          <w:proofErr w:type="spellStart"/>
                          <w:r w:rsidRPr="002C4178">
                            <w:rPr>
                              <w:rFonts w:ascii="Proxima Nova Black" w:hAnsi="Proxima Nova Black"/>
                              <w:sz w:val="24"/>
                              <w:szCs w:val="24"/>
                            </w:rPr>
                            <w:t>Dannenfelser</w:t>
                          </w:r>
                          <w:proofErr w:type="spellEnd"/>
                          <w:r w:rsidRPr="002C4178">
                            <w:rPr>
                              <w:rFonts w:ascii="Proxima Nova Black" w:hAnsi="Proxima Nova Black"/>
                              <w:sz w:val="24"/>
                              <w:szCs w:val="24"/>
                            </w:rPr>
                            <w:t xml:space="preserve"> Endowed Staff Award</w:t>
                          </w:r>
                        </w:p>
                        <w:p w14:paraId="340E989F" w14:textId="77777777" w:rsidR="002C4178" w:rsidRPr="002C4178" w:rsidRDefault="002C4178" w:rsidP="002C4178">
                          <w:pPr>
                            <w:jc w:val="right"/>
                            <w:rPr>
                              <w:rFonts w:ascii="Proxima Nova Black" w:hAnsi="Proxima Nova Blac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roxima Nova Black" w:hAnsi="Proxima Nova Black"/>
                              <w:sz w:val="24"/>
                              <w:szCs w:val="24"/>
                            </w:rPr>
                            <w:t>Nomination Form</w:t>
                          </w:r>
                        </w:p>
                        <w:p w14:paraId="2F01DBA3" w14:textId="77777777" w:rsidR="00C6135F" w:rsidRDefault="00C6135F" w:rsidP="002C4178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  <w:br/>
                            <w:t xml:space="preserve">It is okay for the title to run two lines if </w:t>
                          </w:r>
                          <w:proofErr w:type="gramStart"/>
                          <w:r>
                            <w:rPr>
                              <w:rFonts w:ascii="Proxima Nova" w:hAnsi="Proxima Nova"/>
                              <w:b/>
                              <w:sz w:val="24"/>
                              <w:szCs w:val="24"/>
                            </w:rPr>
                            <w:t>needed</w:t>
                          </w:r>
                          <w:proofErr w:type="gramEnd"/>
                        </w:p>
                        <w:p w14:paraId="7553C7D1" w14:textId="77777777" w:rsidR="00C6135F" w:rsidRPr="00C6135F" w:rsidRDefault="00C6135F" w:rsidP="002C4178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sz w:val="24"/>
                              <w:szCs w:val="24"/>
                            </w:rPr>
                          </w:pPr>
                          <w:r w:rsidRPr="00C6135F">
                            <w:rPr>
                              <w:rFonts w:ascii="Proxima Nova" w:hAnsi="Proxima Nova"/>
                              <w:sz w:val="24"/>
                              <w:szCs w:val="24"/>
                            </w:rPr>
                            <w:t xml:space="preserve">Three lines would not be </w:t>
                          </w:r>
                          <w:proofErr w:type="gramStart"/>
                          <w:r w:rsidRPr="00C6135F">
                            <w:rPr>
                              <w:rFonts w:ascii="Proxima Nova" w:hAnsi="Proxima Nova"/>
                              <w:sz w:val="24"/>
                              <w:szCs w:val="24"/>
                            </w:rPr>
                            <w:t>preferable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407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5.55pt;margin-top:3.55pt;width:292.95pt;height:44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fVEEgIAACUEAAAOAAAAZHJzL2Uyb0RvYy54bWysU99v2yAQfp+0/wHxvthO1GyK6lRZq0yT&#13;&#10;orZSOvWZYIgtYY4dJHb21+/AcVJ1e5r2Agd33I/v+7i961vDjgp9A7bkxSTnTFkJVWP3Jf/xsv70&#13;&#10;hTMfhK2EAatKflKe3y0/frjt3EJNoQZTKWSUxPpF50peh+AWWeZlrVrhJ+CUJacGbEWgI+6zCkVH&#13;&#10;2VuTTfN8nnWAlUOQynu6fRicfJnya61keNLaq8BMyam3kFZM6y6u2fJWLPYoXN3IcxviH7poRWOp&#13;&#10;6CXVgwiCHbD5I1XbSAQPOkwktBlo3UiVZqBpivzdNNtaOJVmIXC8u8Dk/19a+Xjcumdkof8KPREY&#13;&#10;AemcX3i6jPP0Gtu4U6eM/ATh6QKb6gOTdDn7PM3n8ylnknw386IoZjFNdn3t0IdvCloWjZIj0ZLQ&#13;&#10;EseND0PoGBKLWVg3xiRqjGVdyeezmzw9uHgoubFU49prtEK/61lTvZljB9WJxkMYmPdOrhvqYSN8&#13;&#10;eBZIVNNEJN/wRIs2QLXgbHFWA/76232MJwbIy1lH0im5/3kQqDgz3y1xE3U2Gjgau9Gwh/YeSI0F&#13;&#10;fQwnk0kPMJjR1AjtK6l6FauQS1hJtUouA46H+zBImP6FVKtVCiM9ORE2dutkTB5xjJi+9K8C3Rn4&#13;&#10;QJQ9wigrsXiH/xA7MLA6BNBNIiciO+B4Bpy0mOg9/5so9rfnFHX93cvfAAAA//8DAFBLAwQUAAYA&#13;&#10;CAAAACEA5fBMuuQAAAAOAQAADwAAAGRycy9kb3ducmV2LnhtbEyP0U7DMAxF35H4h8hIvG1pEVtZ&#13;&#10;V3dCIMZAAomND8jarOnaOFWTdeXv8Z7gxZZ17et7stVoWzHo3teOEOJpBEJT4cqaKoTv3cvkAYQP&#13;&#10;ikrVOtIIP9rDKr++ylRaujN96WEbKsEm5FOFYELoUil9YbRVfuo6TawdXG9V4LGvZNmrM5vbVt5F&#13;&#10;0VxaVRN/MKrTT0YXzfZkEdb1Id59Dk3Vmebtdf2++ThujgHx9mZ8XnJ5XIIIegx/F3Bh4PyQc7C9&#13;&#10;O1HpRYtwv4hjXkVIuF30KEmYcI+wmM1A5pn8j5H/AgAA//8DAFBLAQItABQABgAIAAAAIQC2gziS&#13;&#10;/gAAAOEBAAATAAAAAAAAAAAAAAAAAAAAAABbQ29udGVudF9UeXBlc10ueG1sUEsBAi0AFAAGAAgA&#13;&#10;AAAhADj9If/WAAAAlAEAAAsAAAAAAAAAAAAAAAAALwEAAF9yZWxzLy5yZWxzUEsBAi0AFAAGAAgA&#13;&#10;AAAhACSx9UQSAgAAJQQAAA4AAAAAAAAAAAAAAAAALgIAAGRycy9lMm9Eb2MueG1sUEsBAi0AFAAG&#13;&#10;AAgAAAAhAOXwTLrkAAAADgEAAA8AAAAAAAAAAAAAAAAAbAQAAGRycy9kb3ducmV2LnhtbFBLBQYA&#13;&#10;AAAABAAEAPMAAAB9BQAAAAA=&#13;&#10;" filled="f" stroked="f" strokeweight=".5pt">
              <v:textbox inset="0,0,0,0">
                <w:txbxContent>
                  <w:p w14:paraId="2A37A701" w14:textId="77777777" w:rsidR="002C4178" w:rsidRDefault="002C4178" w:rsidP="002C4178">
                    <w:pPr>
                      <w:jc w:val="right"/>
                      <w:rPr>
                        <w:rFonts w:ascii="Proxima Nova Black" w:hAnsi="Proxima Nova Black"/>
                        <w:sz w:val="24"/>
                        <w:szCs w:val="24"/>
                      </w:rPr>
                    </w:pPr>
                    <w:r w:rsidRPr="002C4178">
                      <w:rPr>
                        <w:rFonts w:ascii="Proxima Nova Black" w:hAnsi="Proxima Nova Black"/>
                        <w:sz w:val="24"/>
                        <w:szCs w:val="24"/>
                      </w:rPr>
                      <w:t xml:space="preserve">Marilyn </w:t>
                    </w:r>
                    <w:proofErr w:type="spellStart"/>
                    <w:r w:rsidRPr="002C4178">
                      <w:rPr>
                        <w:rFonts w:ascii="Proxima Nova Black" w:hAnsi="Proxima Nova Black"/>
                        <w:sz w:val="24"/>
                        <w:szCs w:val="24"/>
                      </w:rPr>
                      <w:t>Dannenfelser</w:t>
                    </w:r>
                    <w:proofErr w:type="spellEnd"/>
                    <w:r w:rsidRPr="002C4178">
                      <w:rPr>
                        <w:rFonts w:ascii="Proxima Nova Black" w:hAnsi="Proxima Nova Black"/>
                        <w:sz w:val="24"/>
                        <w:szCs w:val="24"/>
                      </w:rPr>
                      <w:t xml:space="preserve"> Endowed Staff Award</w:t>
                    </w:r>
                  </w:p>
                  <w:p w14:paraId="340E989F" w14:textId="77777777" w:rsidR="002C4178" w:rsidRPr="002C4178" w:rsidRDefault="002C4178" w:rsidP="002C4178">
                    <w:pPr>
                      <w:jc w:val="right"/>
                      <w:rPr>
                        <w:rFonts w:ascii="Proxima Nova Black" w:hAnsi="Proxima Nova Black"/>
                        <w:sz w:val="24"/>
                        <w:szCs w:val="24"/>
                      </w:rPr>
                    </w:pPr>
                    <w:r>
                      <w:rPr>
                        <w:rFonts w:ascii="Proxima Nova Black" w:hAnsi="Proxima Nova Black"/>
                        <w:sz w:val="24"/>
                        <w:szCs w:val="24"/>
                      </w:rPr>
                      <w:t>Nomination Form</w:t>
                    </w:r>
                  </w:p>
                  <w:p w14:paraId="2F01DBA3" w14:textId="77777777" w:rsidR="00C6135F" w:rsidRDefault="00C6135F" w:rsidP="002C4178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  <w:br/>
                      <w:t xml:space="preserve">It is okay for the title to run two lines if </w:t>
                    </w:r>
                    <w:proofErr w:type="gramStart"/>
                    <w:r>
                      <w:rPr>
                        <w:rFonts w:ascii="Proxima Nova" w:hAnsi="Proxima Nova"/>
                        <w:b/>
                        <w:sz w:val="24"/>
                        <w:szCs w:val="24"/>
                      </w:rPr>
                      <w:t>needed</w:t>
                    </w:r>
                    <w:proofErr w:type="gramEnd"/>
                  </w:p>
                  <w:p w14:paraId="7553C7D1" w14:textId="77777777" w:rsidR="00C6135F" w:rsidRPr="00C6135F" w:rsidRDefault="00C6135F" w:rsidP="002C4178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sz w:val="24"/>
                        <w:szCs w:val="24"/>
                      </w:rPr>
                    </w:pPr>
                    <w:r w:rsidRPr="00C6135F">
                      <w:rPr>
                        <w:rFonts w:ascii="Proxima Nova" w:hAnsi="Proxima Nova"/>
                        <w:sz w:val="24"/>
                        <w:szCs w:val="24"/>
                      </w:rPr>
                      <w:t xml:space="preserve">Three lines would not be </w:t>
                    </w:r>
                    <w:proofErr w:type="gramStart"/>
                    <w:r w:rsidRPr="00C6135F">
                      <w:rPr>
                        <w:rFonts w:ascii="Proxima Nova" w:hAnsi="Proxima Nova"/>
                        <w:sz w:val="24"/>
                        <w:szCs w:val="24"/>
                      </w:rPr>
                      <w:t>preferable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5A257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DB1034" wp14:editId="4809781A">
              <wp:simplePos x="0" y="0"/>
              <wp:positionH relativeFrom="column">
                <wp:posOffset>1533525</wp:posOffset>
              </wp:positionH>
              <wp:positionV relativeFrom="paragraph">
                <wp:posOffset>78659</wp:posOffset>
              </wp:positionV>
              <wp:extent cx="2224391" cy="447473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391" cy="4474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DF5CA3" w14:textId="77777777" w:rsidR="003A0B0C" w:rsidRPr="003A0B0C" w:rsidRDefault="002D7769" w:rsidP="003A0B0C">
                          <w:pPr>
                            <w:spacing w:before="0"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>Human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DB1034" id="Text Box 11" o:spid="_x0000_s1028" type="#_x0000_t202" style="position:absolute;margin-left:120.75pt;margin-top:6.2pt;width:175.1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m+HEwIAACUEAAAOAAAAZHJzL2Uyb0RvYy54bWysU02P2yAQvVfqf0DcG+eru60VZ5XuKlWl&#13;&#10;aHelbLVngiG2hBk6kNjpr++A46Ta9lT1AgMzzMd7j8Vd1xh2VOhrsAWfjMacKSuhrO2+4N9f1h8+&#13;&#10;ceaDsKUwYFXBT8rzu+X7d4vW5WoKFZhSIaMk1uetK3gVgsuzzMtKNcKPwClLTg3YiEBH3Gclipay&#13;&#10;Nyabjsc3WQtYOgSpvKfbh97Jlym/1kqGJ629CswUnHoLacW07uKaLRci36NwVS3PbYh/6KIRtaWi&#13;&#10;l1QPIgh2wPqPVE0tETzoMJLQZKB1LVWagaaZjN9Ms62EU2kWAse7C0z+/6WVj8ete0YWui/QEYER&#13;&#10;kNb53NNlnKfT2MSdOmXkJwhPF9hUF5iky+l0Op99nnAmyTef385vZzFNdn3t0IevChoWjYIj0ZLQ&#13;&#10;EseND33oEBKLWVjXxiRqjGVtwW9mH8fpwcVDyY2lGtdeoxW6Xcfqkloa5thBeaLxEHrmvZPrmnrY&#13;&#10;CB+eBRLVNBHJNzzRog1QLThbnFWAP/92H+OJAfJy1pJ0Cu5/HAQqzsw3S9xEnQ0GDsZuMOyhuQdS&#13;&#10;I+FF3SSTHmAwg6kRmldS9SpWIZewkmoVXAYcDvehlzD9C6lWqxRGenIibOzWyZg84hgxfeleBboz&#13;&#10;8IEoe4RBViJ/g38f2zOwOgTQdSInItvjeAactJjoPf+bKPbfzynq+ruXvwAAAP//AwBQSwMEFAAG&#13;&#10;AAgAAAAhANZL49flAAAADgEAAA8AAABkcnMvZG93bnJldi54bWxMj9FKw0AQRd+F/sMyBd/sJqGV&#13;&#10;Ns2miGKtgoKtH7DNTpM02dmQ3abx7x2f9GVguHfu3JNtRtuKAXtfO1IQzyIQSIUzNZUKvg7Pd0sQ&#13;&#10;PmgyunWECr7Rwyaf3GQ6Ne5KnzjsQyk4hHyqFVQhdKmUvqjQaj9zHRJrJ9dbHXjtS2l6feVw28ok&#13;&#10;iu6l1TXxh0p3+Fhh0ewvVsG2PsWHj6Epu6p5fdm+7d7Pu3NQ6nY6Pq15PKxBBBzD3wX8MnB/yLnY&#13;&#10;0V3IeNEqSObxgq0sJHMQbFisYgY6KlgmK5B5Jv9j5D8AAAD//wMAUEsBAi0AFAAGAAgAAAAhALaD&#13;&#10;OJL+AAAA4QEAABMAAAAAAAAAAAAAAAAAAAAAAFtDb250ZW50X1R5cGVzXS54bWxQSwECLQAUAAYA&#13;&#10;CAAAACEAOP0h/9YAAACUAQAACwAAAAAAAAAAAAAAAAAvAQAAX3JlbHMvLnJlbHNQSwECLQAUAAYA&#13;&#10;CAAAACEAqLZvhxMCAAAlBAAADgAAAAAAAAAAAAAAAAAuAgAAZHJzL2Uyb0RvYy54bWxQSwECLQAU&#13;&#10;AAYACAAAACEA1kvj1+UAAAAOAQAADwAAAAAAAAAAAAAAAABtBAAAZHJzL2Rvd25yZXYueG1sUEsF&#13;&#10;BgAAAAAEAAQA8wAAAH8FAAAAAA==&#13;&#10;" filled="f" stroked="f" strokeweight=".5pt">
              <v:textbox inset="0,0,0,0">
                <w:txbxContent>
                  <w:p w14:paraId="7BDF5CA3" w14:textId="77777777" w:rsidR="003A0B0C" w:rsidRPr="003A0B0C" w:rsidRDefault="002D7769" w:rsidP="003A0B0C">
                    <w:pPr>
                      <w:spacing w:before="0"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>Human Resources</w:t>
                    </w:r>
                  </w:p>
                </w:txbxContent>
              </v:textbox>
            </v:shape>
          </w:pict>
        </mc:Fallback>
      </mc:AlternateContent>
    </w:r>
    <w:r w:rsidR="00F47D7B">
      <w:rPr>
        <w:noProof/>
      </w:rPr>
      <w:drawing>
        <wp:anchor distT="0" distB="0" distL="114300" distR="114300" simplePos="0" relativeHeight="251660288" behindDoc="1" locked="0" layoutInCell="1" allowOverlap="1" wp14:anchorId="2E5155CA" wp14:editId="0154DF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8CB"/>
    <w:multiLevelType w:val="hybridMultilevel"/>
    <w:tmpl w:val="441C55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37D16"/>
    <w:multiLevelType w:val="hybridMultilevel"/>
    <w:tmpl w:val="5B36A9A4"/>
    <w:lvl w:ilvl="0" w:tplc="767CD6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1099C"/>
    <w:multiLevelType w:val="hybridMultilevel"/>
    <w:tmpl w:val="0232B5D6"/>
    <w:lvl w:ilvl="0" w:tplc="11C03AEC">
      <w:numFmt w:val="bullet"/>
      <w:lvlText w:val="•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62494">
    <w:abstractNumId w:val="1"/>
  </w:num>
  <w:num w:numId="2" w16cid:durableId="1204245073">
    <w:abstractNumId w:val="2"/>
  </w:num>
  <w:num w:numId="3" w16cid:durableId="38059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82C"/>
    <w:rsid w:val="0013101D"/>
    <w:rsid w:val="001671FE"/>
    <w:rsid w:val="001C310B"/>
    <w:rsid w:val="001F2AFD"/>
    <w:rsid w:val="00214E32"/>
    <w:rsid w:val="00242977"/>
    <w:rsid w:val="002852D5"/>
    <w:rsid w:val="002C4178"/>
    <w:rsid w:val="002D7769"/>
    <w:rsid w:val="002E246D"/>
    <w:rsid w:val="003063FF"/>
    <w:rsid w:val="00312BD0"/>
    <w:rsid w:val="003714B3"/>
    <w:rsid w:val="0038661E"/>
    <w:rsid w:val="003A0B0C"/>
    <w:rsid w:val="00417FDC"/>
    <w:rsid w:val="00471916"/>
    <w:rsid w:val="004B29AE"/>
    <w:rsid w:val="00586509"/>
    <w:rsid w:val="0059064A"/>
    <w:rsid w:val="005A257D"/>
    <w:rsid w:val="00653198"/>
    <w:rsid w:val="0065476A"/>
    <w:rsid w:val="006657CE"/>
    <w:rsid w:val="006A6066"/>
    <w:rsid w:val="006E33DD"/>
    <w:rsid w:val="006F21BA"/>
    <w:rsid w:val="006F4A46"/>
    <w:rsid w:val="00702632"/>
    <w:rsid w:val="0072366B"/>
    <w:rsid w:val="007B138C"/>
    <w:rsid w:val="007B3C32"/>
    <w:rsid w:val="007C64DA"/>
    <w:rsid w:val="007E2C7C"/>
    <w:rsid w:val="007E3F19"/>
    <w:rsid w:val="00807A58"/>
    <w:rsid w:val="008146C4"/>
    <w:rsid w:val="00841763"/>
    <w:rsid w:val="00843061"/>
    <w:rsid w:val="00845108"/>
    <w:rsid w:val="008572F2"/>
    <w:rsid w:val="008B4AAF"/>
    <w:rsid w:val="009150A2"/>
    <w:rsid w:val="00945B81"/>
    <w:rsid w:val="009E032C"/>
    <w:rsid w:val="009E5E4D"/>
    <w:rsid w:val="00A003F8"/>
    <w:rsid w:val="00A13EA8"/>
    <w:rsid w:val="00A67A67"/>
    <w:rsid w:val="00A86C97"/>
    <w:rsid w:val="00A910A2"/>
    <w:rsid w:val="00AD052A"/>
    <w:rsid w:val="00AE0B2B"/>
    <w:rsid w:val="00AF25C1"/>
    <w:rsid w:val="00AF42E5"/>
    <w:rsid w:val="00B028D5"/>
    <w:rsid w:val="00B41759"/>
    <w:rsid w:val="00B54733"/>
    <w:rsid w:val="00B57CD1"/>
    <w:rsid w:val="00B60A47"/>
    <w:rsid w:val="00BC27E1"/>
    <w:rsid w:val="00BE6A8D"/>
    <w:rsid w:val="00BF62D7"/>
    <w:rsid w:val="00C04D49"/>
    <w:rsid w:val="00C21C2B"/>
    <w:rsid w:val="00C47796"/>
    <w:rsid w:val="00C6135F"/>
    <w:rsid w:val="00D017A8"/>
    <w:rsid w:val="00D0786F"/>
    <w:rsid w:val="00D85CBC"/>
    <w:rsid w:val="00DB7C4E"/>
    <w:rsid w:val="00DE4CDD"/>
    <w:rsid w:val="00E0582C"/>
    <w:rsid w:val="00E32616"/>
    <w:rsid w:val="00E64535"/>
    <w:rsid w:val="00E80B6F"/>
    <w:rsid w:val="00EC1002"/>
    <w:rsid w:val="00F14D2F"/>
    <w:rsid w:val="00F215AF"/>
    <w:rsid w:val="00F47D7B"/>
    <w:rsid w:val="00F65B55"/>
    <w:rsid w:val="00F67E58"/>
    <w:rsid w:val="00F7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D5462"/>
  <w14:defaultImageDpi w14:val="32767"/>
  <w15:chartTrackingRefBased/>
  <w15:docId w15:val="{5E4F93C5-A0A1-2747-A5A3-10BF4214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D5"/>
    <w:pPr>
      <w:spacing w:before="120" w:after="180" w:line="280" w:lineRule="exact"/>
    </w:pPr>
    <w:rPr>
      <w:rFonts w:ascii="Kandal Book" w:hAnsi="Kandal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D1"/>
    <w:pPr>
      <w:spacing w:before="0" w:after="0" w:line="240" w:lineRule="auto"/>
      <w:outlineLvl w:val="0"/>
    </w:pPr>
    <w:rPr>
      <w:rFonts w:ascii="Proxima Nova" w:hAnsi="Proxima Nova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CD1"/>
    <w:pPr>
      <w:spacing w:before="0" w:after="240" w:line="240" w:lineRule="auto"/>
      <w:outlineLvl w:val="1"/>
    </w:pPr>
    <w:rPr>
      <w:rFonts w:ascii="Proxima Nova" w:hAnsi="Proxima Nov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0"/>
  </w:style>
  <w:style w:type="paragraph" w:styleId="Footer">
    <w:name w:val="footer"/>
    <w:basedOn w:val="Normal"/>
    <w:link w:val="Foot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0"/>
  </w:style>
  <w:style w:type="paragraph" w:styleId="Title">
    <w:name w:val="Title"/>
    <w:basedOn w:val="Normal"/>
    <w:next w:val="Normal"/>
    <w:link w:val="TitleChar"/>
    <w:uiPriority w:val="10"/>
    <w:qFormat/>
    <w:rsid w:val="00B57CD1"/>
    <w:pPr>
      <w:spacing w:before="0" w:after="480" w:line="240" w:lineRule="auto"/>
    </w:pPr>
    <w:rPr>
      <w:rFonts w:ascii="Kandal Medium" w:hAnsi="Kandal Medium"/>
      <w:i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57CD1"/>
    <w:rPr>
      <w:rFonts w:ascii="Kandal Medium" w:hAnsi="Kandal Medium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CD1"/>
    <w:rPr>
      <w:rFonts w:ascii="Proxima Nova" w:hAnsi="Proxima Nov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7CD1"/>
    <w:rPr>
      <w:rFonts w:ascii="Proxima Nova" w:hAnsi="Proxima Nova"/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57C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CD1"/>
    <w:rPr>
      <w:rFonts w:ascii="Kandal Book" w:hAnsi="Kandal Book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57C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CCC1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D1"/>
    <w:rPr>
      <w:rFonts w:ascii="Kandal Book" w:hAnsi="Kandal Book"/>
      <w:i/>
      <w:iCs/>
      <w:color w:val="CCC100"/>
      <w:sz w:val="20"/>
      <w:szCs w:val="20"/>
    </w:rPr>
  </w:style>
  <w:style w:type="character" w:styleId="Emphasis">
    <w:name w:val="Emphasis"/>
    <w:basedOn w:val="DefaultParagraphFont"/>
    <w:uiPriority w:val="20"/>
    <w:rsid w:val="00B57CD1"/>
    <w:rPr>
      <w:i/>
      <w:iCs/>
    </w:rPr>
  </w:style>
  <w:style w:type="paragraph" w:styleId="ListParagraph">
    <w:name w:val="List Paragraph"/>
    <w:basedOn w:val="Normal"/>
    <w:uiPriority w:val="34"/>
    <w:qFormat/>
    <w:rsid w:val="00B57CD1"/>
    <w:pPr>
      <w:ind w:left="720"/>
      <w:contextualSpacing/>
    </w:pPr>
  </w:style>
  <w:style w:type="paragraph" w:customStyle="1" w:styleId="Info1">
    <w:name w:val="Info1"/>
    <w:basedOn w:val="Normal"/>
    <w:qFormat/>
    <w:rsid w:val="00B028D5"/>
    <w:pPr>
      <w:tabs>
        <w:tab w:val="left" w:pos="1800"/>
      </w:tabs>
      <w:spacing w:after="120" w:line="320" w:lineRule="exact"/>
      <w:ind w:left="1800" w:hanging="1800"/>
    </w:pPr>
    <w:rPr>
      <w:rFonts w:ascii="Proxima Nova" w:hAnsi="Proxima Nova"/>
      <w:sz w:val="24"/>
      <w:szCs w:val="24"/>
    </w:rPr>
  </w:style>
  <w:style w:type="paragraph" w:customStyle="1" w:styleId="Info2">
    <w:name w:val="Info2"/>
    <w:basedOn w:val="Info1"/>
    <w:qFormat/>
    <w:rsid w:val="00B028D5"/>
    <w:pPr>
      <w:spacing w:line="260" w:lineRule="exact"/>
    </w:pPr>
    <w:rPr>
      <w:sz w:val="20"/>
      <w:szCs w:val="20"/>
    </w:rPr>
  </w:style>
  <w:style w:type="paragraph" w:customStyle="1" w:styleId="Bullet">
    <w:name w:val="Bullet"/>
    <w:basedOn w:val="ListParagraph"/>
    <w:qFormat/>
    <w:rsid w:val="00B028D5"/>
    <w:pPr>
      <w:numPr>
        <w:numId w:val="1"/>
      </w:numPr>
      <w:spacing w:before="0" w:line="240" w:lineRule="exact"/>
      <w:ind w:left="360" w:right="2160"/>
      <w:contextualSpacing w:val="0"/>
    </w:pPr>
  </w:style>
  <w:style w:type="paragraph" w:customStyle="1" w:styleId="DepartmentInfo">
    <w:name w:val="Department Info"/>
    <w:qFormat/>
    <w:rsid w:val="00B028D5"/>
    <w:rPr>
      <w:rFonts w:ascii="Proxima Nova" w:hAnsi="Proxima Nova"/>
      <w:b/>
      <w:sz w:val="28"/>
      <w:szCs w:val="28"/>
    </w:rPr>
  </w:style>
  <w:style w:type="paragraph" w:customStyle="1" w:styleId="Default">
    <w:name w:val="Default"/>
    <w:rsid w:val="002E24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FormTitle">
    <w:name w:val="Form Title"/>
    <w:basedOn w:val="Heading2"/>
    <w:qFormat/>
    <w:rsid w:val="002E246D"/>
    <w:pPr>
      <w:jc w:val="right"/>
    </w:pPr>
    <w:rPr>
      <w:sz w:val="24"/>
      <w:szCs w:val="24"/>
    </w:rPr>
  </w:style>
  <w:style w:type="table" w:styleId="PlainTable3">
    <w:name w:val="Plain Table 3"/>
    <w:basedOn w:val="TableNormal"/>
    <w:uiPriority w:val="43"/>
    <w:rsid w:val="00DE4CDD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59"/>
    <w:rsid w:val="002852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5B5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063FF"/>
    <w:pPr>
      <w:spacing w:before="0" w:after="0" w:line="240" w:lineRule="auto"/>
    </w:pPr>
    <w:rPr>
      <w:rFonts w:ascii="Sabon" w:eastAsia="Times New Roman" w:hAnsi="Sabo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063FF"/>
    <w:rPr>
      <w:rFonts w:ascii="Sabon" w:eastAsia="Times New Roman" w:hAnsi="Sabon" w:cs="Times New Roman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25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1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Barnes, Joy</cp:lastModifiedBy>
  <cp:revision>4</cp:revision>
  <dcterms:created xsi:type="dcterms:W3CDTF">2025-02-07T20:16:00Z</dcterms:created>
  <dcterms:modified xsi:type="dcterms:W3CDTF">2025-02-07T21:32:00Z</dcterms:modified>
</cp:coreProperties>
</file>